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F1" w:rsidRPr="007C2F28" w:rsidRDefault="0075292B" w:rsidP="007529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292B">
        <w:rPr>
          <w:rFonts w:ascii="Arial" w:hAnsi="Arial" w:cs="Arial"/>
          <w:sz w:val="20"/>
          <w:szCs w:val="20"/>
        </w:rPr>
        <w:t xml:space="preserve">MGW.: TM.711.35.2021.2.JD                                                                                                  </w:t>
      </w:r>
      <w:r w:rsidR="00C615F1" w:rsidRPr="007C2F28">
        <w:rPr>
          <w:rFonts w:ascii="Arial" w:hAnsi="Arial" w:cs="Arial"/>
          <w:sz w:val="20"/>
          <w:szCs w:val="20"/>
        </w:rPr>
        <w:t>Załącznik 2.</w:t>
      </w:r>
    </w:p>
    <w:p w:rsidR="00C615F1" w:rsidRPr="007C2F28" w:rsidRDefault="00C615F1" w:rsidP="00C615F1">
      <w:pPr>
        <w:widowControl w:val="0"/>
        <w:spacing w:after="0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>WZÓR</w:t>
      </w: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bookmarkStart w:id="0" w:name="_GoBack"/>
      <w:bookmarkEnd w:id="0"/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:rsidR="00C615F1" w:rsidRPr="007C2F28" w:rsidRDefault="00C615F1" w:rsidP="00C615F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na wykonanie dostawy </w:t>
      </w:r>
      <w:r w:rsidRPr="00FA29E0">
        <w:rPr>
          <w:rFonts w:ascii="Arial" w:hAnsi="Arial" w:cs="Arial"/>
          <w:strike/>
          <w:sz w:val="20"/>
          <w:szCs w:val="20"/>
        </w:rPr>
        <w:t>/ usługi / roboty budowlanej</w:t>
      </w:r>
      <w:r w:rsidRPr="007C2F28">
        <w:rPr>
          <w:rFonts w:ascii="Arial" w:hAnsi="Arial" w:cs="Arial"/>
          <w:sz w:val="20"/>
          <w:szCs w:val="20"/>
        </w:rPr>
        <w:t xml:space="preserve"> </w:t>
      </w:r>
    </w:p>
    <w:p w:rsidR="00C615F1" w:rsidRPr="00883B03" w:rsidRDefault="005F6104" w:rsidP="00C615F1">
      <w:pPr>
        <w:spacing w:after="0" w:line="360" w:lineRule="auto"/>
        <w:jc w:val="center"/>
        <w:rPr>
          <w:rFonts w:ascii="Arial" w:hAnsi="Arial" w:cs="Arial"/>
          <w:b/>
        </w:rPr>
      </w:pPr>
      <w:r w:rsidRPr="00883B03">
        <w:rPr>
          <w:rFonts w:ascii="Arial" w:hAnsi="Arial" w:cs="Arial"/>
          <w:b/>
        </w:rPr>
        <w:t>„</w:t>
      </w:r>
      <w:r w:rsidR="00275D6C" w:rsidRPr="00883B03">
        <w:rPr>
          <w:rFonts w:ascii="Arial" w:hAnsi="Arial" w:cs="Arial"/>
          <w:b/>
        </w:rPr>
        <w:t>Dostawa materiałów budowlanych (farb i rozcieńczalników) dla Muzeum Górnictwa Węglowego w Zabrzu</w:t>
      </w:r>
      <w:r w:rsidR="00883B03" w:rsidRPr="00883B03">
        <w:rPr>
          <w:rFonts w:ascii="Arial" w:hAnsi="Arial" w:cs="Arial"/>
          <w:b/>
        </w:rPr>
        <w:t>”</w:t>
      </w:r>
    </w:p>
    <w:p w:rsidR="00C615F1" w:rsidRPr="007C2F28" w:rsidRDefault="00C615F1" w:rsidP="00C615F1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Spr</w:t>
      </w:r>
      <w:r w:rsidR="0075292B">
        <w:rPr>
          <w:rFonts w:ascii="Arial" w:hAnsi="Arial" w:cs="Arial"/>
          <w:sz w:val="20"/>
          <w:szCs w:val="20"/>
        </w:rPr>
        <w:t>awę prowadzi: Józef Deryło</w:t>
      </w:r>
      <w:r w:rsidRPr="007C2F28">
        <w:rPr>
          <w:rFonts w:ascii="Arial" w:hAnsi="Arial" w:cs="Arial"/>
          <w:sz w:val="20"/>
          <w:szCs w:val="20"/>
        </w:rPr>
        <w:t xml:space="preserve"> tel. (32) 630 30 91 w.</w:t>
      </w:r>
      <w:r w:rsidR="0075292B">
        <w:rPr>
          <w:rFonts w:ascii="Arial" w:hAnsi="Arial" w:cs="Arial"/>
          <w:sz w:val="20"/>
          <w:szCs w:val="20"/>
        </w:rPr>
        <w:t xml:space="preserve"> 5551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:rsidR="00C615F1" w:rsidRPr="007C2F28" w:rsidRDefault="00C615F1" w:rsidP="00C615F1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615F1" w:rsidRPr="007C2F28" w:rsidTr="000922E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615F1" w:rsidRPr="007C2F28" w:rsidTr="000922E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7C2F28" w:rsidRDefault="00C615F1" w:rsidP="00C615F1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Oferuję wykonanie przedmiotu zamówienia za: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 ŁĄCZNIE: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 w:rsidR="0075292B">
        <w:rPr>
          <w:rFonts w:ascii="Arial" w:hAnsi="Arial" w:cs="Arial"/>
          <w:sz w:val="20"/>
          <w:szCs w:val="20"/>
        </w:rPr>
        <w:t xml:space="preserve">iającego obowiązku podatkowego          </w:t>
      </w: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:rsidR="00C615F1" w:rsidRPr="007C2F28" w:rsidRDefault="00C615F1" w:rsidP="00C615F1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 …………………… od dnia zawarcia umowy.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:rsidR="00C615F1" w:rsidRPr="007C2F28" w:rsidRDefault="00C615F1" w:rsidP="00C615F1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:rsidR="00C615F1" w:rsidRPr="007C2F28" w:rsidRDefault="00C615F1" w:rsidP="00C615F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:rsidR="00C615F1" w:rsidRPr="007C2F28" w:rsidRDefault="00C615F1" w:rsidP="00C615F1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:rsidR="00C615F1" w:rsidRPr="007C2F28" w:rsidRDefault="00C615F1" w:rsidP="00C615F1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:rsidR="00C615F1" w:rsidRPr="007C2F28" w:rsidRDefault="00C615F1" w:rsidP="00C615F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:rsidR="00C615F1" w:rsidRPr="007C2F28" w:rsidRDefault="00C615F1" w:rsidP="00C615F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:rsidR="00C615F1" w:rsidRPr="007C2F28" w:rsidRDefault="00C615F1" w:rsidP="00C615F1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:rsidR="00C615F1" w:rsidRPr="007C2F28" w:rsidRDefault="00C615F1" w:rsidP="00C615F1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C615F1" w:rsidRPr="007C2F28" w:rsidRDefault="00C615F1" w:rsidP="00C615F1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C615F1" w:rsidRPr="007C2F28" w:rsidRDefault="00C615F1" w:rsidP="00C615F1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C615F1" w:rsidRPr="007C2F28" w:rsidTr="000922E5">
        <w:tc>
          <w:tcPr>
            <w:tcW w:w="709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C615F1" w:rsidRPr="007C2F28" w:rsidTr="000922E5">
        <w:tc>
          <w:tcPr>
            <w:tcW w:w="709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7C2F28" w:rsidRDefault="00C615F1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:rsidR="00C615F1" w:rsidRPr="007C2F28" w:rsidRDefault="00C615F1" w:rsidP="00C615F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C615F1" w:rsidRPr="007C2F28" w:rsidRDefault="00C615F1" w:rsidP="00C615F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:rsidR="00C615F1" w:rsidRDefault="00C615F1" w:rsidP="00C615F1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</w:p>
    <w:p w:rsidR="003070FF" w:rsidRDefault="00C615F1" w:rsidP="00C615F1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3070FF" w:rsidSect="00122D8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42"/>
    <w:rsid w:val="00122D80"/>
    <w:rsid w:val="00231742"/>
    <w:rsid w:val="00275D6C"/>
    <w:rsid w:val="003070FF"/>
    <w:rsid w:val="005F6104"/>
    <w:rsid w:val="0075292B"/>
    <w:rsid w:val="00883B03"/>
    <w:rsid w:val="00C615F1"/>
    <w:rsid w:val="00F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2C7A2-D398-4ECD-8163-8B9137A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615F1"/>
    <w:pPr>
      <w:ind w:left="720"/>
      <w:contextualSpacing/>
    </w:pPr>
  </w:style>
  <w:style w:type="character" w:styleId="Hipercze">
    <w:name w:val="Hyperlink"/>
    <w:uiPriority w:val="99"/>
    <w:unhideWhenUsed/>
    <w:rsid w:val="00C615F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6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5F1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615F1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615F1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615F1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615F1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615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Andrzej Pietrzak</cp:lastModifiedBy>
  <cp:revision>9</cp:revision>
  <cp:lastPrinted>2021-06-18T05:50:00Z</cp:lastPrinted>
  <dcterms:created xsi:type="dcterms:W3CDTF">2021-05-20T09:41:00Z</dcterms:created>
  <dcterms:modified xsi:type="dcterms:W3CDTF">2021-06-18T05:51:00Z</dcterms:modified>
</cp:coreProperties>
</file>