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A0" w:rsidRPr="00636BA1" w:rsidRDefault="000658A0" w:rsidP="00042DB8">
      <w:pPr>
        <w:jc w:val="center"/>
        <w:rPr>
          <w:rFonts w:cstheme="minorHAnsi"/>
          <w:b/>
          <w:sz w:val="24"/>
          <w:szCs w:val="24"/>
        </w:rPr>
      </w:pPr>
      <w:r w:rsidRPr="00636BA1">
        <w:rPr>
          <w:rFonts w:cstheme="minorHAnsi"/>
          <w:b/>
          <w:sz w:val="24"/>
          <w:szCs w:val="24"/>
        </w:rPr>
        <w:t>Formularz Cenowy</w:t>
      </w:r>
    </w:p>
    <w:p w:rsidR="00A46652" w:rsidRPr="00636BA1" w:rsidRDefault="00A46652" w:rsidP="00A46652">
      <w:pPr>
        <w:spacing w:line="276" w:lineRule="auto"/>
        <w:contextualSpacing/>
        <w:jc w:val="center"/>
        <w:rPr>
          <w:rFonts w:eastAsia="Calibri" w:cstheme="minorHAnsi"/>
          <w:b/>
          <w:sz w:val="20"/>
          <w:szCs w:val="20"/>
        </w:rPr>
      </w:pPr>
      <w:r w:rsidRPr="00636BA1">
        <w:rPr>
          <w:rFonts w:eastAsia="Calibri" w:cstheme="minorHAnsi"/>
          <w:b/>
          <w:sz w:val="20"/>
          <w:szCs w:val="20"/>
        </w:rPr>
        <w:t xml:space="preserve"> „Sukcesywne dostawy wody mineralnej oraz dzierżawa dystrybutorów i dostawa wody w butlach na potrzeby Muzeum Górnictwa Węglowego w Zabrzu w latach 2021/2022”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"/>
        <w:gridCol w:w="3027"/>
        <w:gridCol w:w="738"/>
        <w:gridCol w:w="2126"/>
        <w:gridCol w:w="1801"/>
        <w:gridCol w:w="2003"/>
        <w:gridCol w:w="1683"/>
        <w:gridCol w:w="1708"/>
      </w:tblGrid>
      <w:tr w:rsidR="00042DB8" w:rsidRPr="00636BA1" w:rsidTr="00636BA1">
        <w:tc>
          <w:tcPr>
            <w:tcW w:w="921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Nazwa artykułu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Jedn.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netto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VAT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</w:tr>
      <w:tr w:rsidR="00042DB8" w:rsidRPr="00636BA1" w:rsidTr="00636BA1">
        <w:trPr>
          <w:trHeight w:val="405"/>
        </w:trPr>
        <w:tc>
          <w:tcPr>
            <w:tcW w:w="921" w:type="dxa"/>
            <w:shd w:val="clear" w:color="auto" w:fill="D9D9D9" w:themeFill="background1" w:themeFillShade="D9"/>
          </w:tcPr>
          <w:p w:rsidR="00042DB8" w:rsidRPr="00636BA1" w:rsidRDefault="00042DB8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Butla Wody 18,9 l</w:t>
            </w:r>
          </w:p>
        </w:tc>
        <w:tc>
          <w:tcPr>
            <w:tcW w:w="738" w:type="dxa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042DB8" w:rsidRPr="00636BA1" w:rsidRDefault="00A46652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6</w:t>
            </w:r>
            <w:r w:rsidR="00EE32F0" w:rsidRPr="00636BA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801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:rsidTr="00636BA1">
        <w:trPr>
          <w:trHeight w:val="390"/>
        </w:trPr>
        <w:tc>
          <w:tcPr>
            <w:tcW w:w="921" w:type="dxa"/>
            <w:vMerge w:val="restart"/>
            <w:shd w:val="clear" w:color="auto" w:fill="D9D9D9" w:themeFill="background1" w:themeFillShade="D9"/>
          </w:tcPr>
          <w:p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027" w:type="dxa"/>
            <w:vMerge w:val="restart"/>
          </w:tcPr>
          <w:p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Dzierżawa dystrybutora wody</w:t>
            </w:r>
          </w:p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 (okres trwania od dnia podpisania umowy do </w:t>
            </w:r>
            <w:r w:rsidRPr="00636BA1">
              <w:rPr>
                <w:rFonts w:cstheme="minorHAnsi"/>
                <w:b/>
                <w:sz w:val="20"/>
                <w:szCs w:val="20"/>
              </w:rPr>
              <w:t xml:space="preserve">31.03.2022 </w:t>
            </w:r>
            <w:r w:rsidRPr="00636B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8" w:type="dxa"/>
            <w:vMerge w:val="restart"/>
            <w:vAlign w:val="center"/>
          </w:tcPr>
          <w:p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Merge w:val="restart"/>
            <w:vAlign w:val="center"/>
          </w:tcPr>
          <w:p w:rsidR="00636BA1" w:rsidRPr="00636BA1" w:rsidRDefault="00636BA1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801" w:type="dxa"/>
            <w:vMerge w:val="restart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:rsidR="00636BA1" w:rsidRPr="00636BA1" w:rsidRDefault="00CC3022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="00636BA1" w:rsidRPr="00636BA1">
              <w:rPr>
                <w:rFonts w:cstheme="minorHAnsi"/>
                <w:b/>
                <w:sz w:val="20"/>
                <w:szCs w:val="20"/>
              </w:rPr>
              <w:t xml:space="preserve">netto </w:t>
            </w:r>
            <w:r>
              <w:rPr>
                <w:rFonts w:cstheme="minorHAnsi"/>
                <w:b/>
                <w:sz w:val="20"/>
                <w:szCs w:val="20"/>
              </w:rPr>
              <w:t>za okres</w:t>
            </w:r>
          </w:p>
          <w:p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3022">
              <w:rPr>
                <w:rFonts w:cstheme="minorHAnsi"/>
                <w:b/>
                <w:sz w:val="20"/>
                <w:szCs w:val="20"/>
              </w:rPr>
              <w:t>12 miesięcy</w:t>
            </w:r>
          </w:p>
        </w:tc>
        <w:tc>
          <w:tcPr>
            <w:tcW w:w="1683" w:type="dxa"/>
            <w:vMerge w:val="restart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:rsidTr="00636BA1">
        <w:trPr>
          <w:trHeight w:val="675"/>
        </w:trPr>
        <w:tc>
          <w:tcPr>
            <w:tcW w:w="921" w:type="dxa"/>
            <w:vMerge/>
            <w:shd w:val="clear" w:color="auto" w:fill="D9D9D9" w:themeFill="background1" w:themeFillShade="D9"/>
          </w:tcPr>
          <w:p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6BA1" w:rsidRPr="00636BA1" w:rsidRDefault="00636BA1" w:rsidP="002D0D8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444A" w:rsidRPr="00636BA1" w:rsidTr="00636BA1">
        <w:tc>
          <w:tcPr>
            <w:tcW w:w="921" w:type="dxa"/>
            <w:shd w:val="clear" w:color="auto" w:fill="D9D9D9" w:themeFill="background1" w:themeFillShade="D9"/>
          </w:tcPr>
          <w:p w:rsidR="0030444A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:rsidR="0030444A" w:rsidRPr="00636BA1" w:rsidRDefault="0030444A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Pompka ręczna do baniaków z wodą 18,9l </w:t>
            </w:r>
          </w:p>
        </w:tc>
        <w:tc>
          <w:tcPr>
            <w:tcW w:w="738" w:type="dxa"/>
            <w:vAlign w:val="center"/>
          </w:tcPr>
          <w:p w:rsidR="0030444A" w:rsidRPr="00636BA1" w:rsidRDefault="0030444A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30444A" w:rsidRPr="00636BA1" w:rsidRDefault="0030444A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DB8" w:rsidRPr="00636BA1" w:rsidTr="00636BA1">
        <w:tc>
          <w:tcPr>
            <w:tcW w:w="921" w:type="dxa"/>
            <w:shd w:val="clear" w:color="auto" w:fill="D9D9D9" w:themeFill="background1" w:themeFillShade="D9"/>
          </w:tcPr>
          <w:p w:rsidR="00042DB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027" w:type="dxa"/>
          </w:tcPr>
          <w:p w:rsidR="00356ABA" w:rsidRPr="00636BA1" w:rsidRDefault="00042DB8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</w:t>
            </w:r>
            <w:r w:rsidR="0049018E" w:rsidRPr="00636BA1">
              <w:rPr>
                <w:rFonts w:cstheme="minorHAnsi"/>
                <w:sz w:val="20"/>
                <w:szCs w:val="20"/>
              </w:rPr>
              <w:t xml:space="preserve">anityzacja urządzeń </w:t>
            </w:r>
          </w:p>
          <w:p w:rsidR="0049018E" w:rsidRPr="00636BA1" w:rsidRDefault="00861E83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co najmniej 2 razy </w:t>
            </w:r>
          </w:p>
          <w:p w:rsidR="00042DB8" w:rsidRPr="00636BA1" w:rsidRDefault="000658A0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(okres trwania od dni</w:t>
            </w:r>
            <w:r w:rsidR="00D42628" w:rsidRPr="00636BA1">
              <w:rPr>
                <w:rFonts w:cstheme="minorHAnsi"/>
                <w:sz w:val="20"/>
                <w:szCs w:val="20"/>
              </w:rPr>
              <w:t xml:space="preserve">a podpisania umowy do </w:t>
            </w:r>
            <w:r w:rsidR="003B5DC2" w:rsidRPr="00636BA1">
              <w:rPr>
                <w:rFonts w:cstheme="minorHAnsi"/>
                <w:b/>
                <w:sz w:val="20"/>
                <w:szCs w:val="20"/>
              </w:rPr>
              <w:t>31.03.202</w:t>
            </w:r>
            <w:r w:rsidR="0030444A" w:rsidRPr="00636BA1">
              <w:rPr>
                <w:rFonts w:cstheme="minorHAnsi"/>
                <w:b/>
                <w:sz w:val="20"/>
                <w:szCs w:val="20"/>
              </w:rPr>
              <w:t>2</w:t>
            </w:r>
            <w:r w:rsidRPr="00636B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8" w:type="dxa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042DB8" w:rsidRPr="00636BA1" w:rsidRDefault="003E4DD4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801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8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DB8" w:rsidRPr="00636BA1" w:rsidTr="00636BA1">
        <w:tc>
          <w:tcPr>
            <w:tcW w:w="921" w:type="dxa"/>
            <w:shd w:val="clear" w:color="auto" w:fill="D9D9D9" w:themeFill="background1" w:themeFillShade="D9"/>
          </w:tcPr>
          <w:p w:rsidR="00042DB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027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Kubki jednorazowe</w:t>
            </w:r>
            <w:r w:rsidR="00E334CF" w:rsidRPr="00636BA1">
              <w:rPr>
                <w:rFonts w:cstheme="minorHAnsi"/>
                <w:sz w:val="20"/>
                <w:szCs w:val="20"/>
              </w:rPr>
              <w:t xml:space="preserve"> 100szt.</w:t>
            </w:r>
          </w:p>
        </w:tc>
        <w:tc>
          <w:tcPr>
            <w:tcW w:w="738" w:type="dxa"/>
            <w:vAlign w:val="center"/>
          </w:tcPr>
          <w:p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2126" w:type="dxa"/>
            <w:vAlign w:val="center"/>
          </w:tcPr>
          <w:p w:rsidR="00042DB8" w:rsidRPr="00636BA1" w:rsidRDefault="00F54676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</w:t>
            </w:r>
            <w:r w:rsidR="000F01ED" w:rsidRPr="00636BA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01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4676" w:rsidRPr="00636BA1" w:rsidTr="00636BA1">
        <w:trPr>
          <w:trHeight w:val="1231"/>
        </w:trPr>
        <w:tc>
          <w:tcPr>
            <w:tcW w:w="921" w:type="dxa"/>
            <w:shd w:val="clear" w:color="auto" w:fill="D9D9D9" w:themeFill="background1" w:themeFillShade="D9"/>
          </w:tcPr>
          <w:p w:rsidR="00F54676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027" w:type="dxa"/>
          </w:tcPr>
          <w:p w:rsidR="00D42628" w:rsidRPr="00636BA1" w:rsidRDefault="00F54676" w:rsidP="00F546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Woda mineralna </w:t>
            </w:r>
            <w:r w:rsidR="003D021C" w:rsidRPr="00636BA1">
              <w:rPr>
                <w:rFonts w:cstheme="minorHAnsi"/>
                <w:b/>
                <w:sz w:val="20"/>
                <w:szCs w:val="20"/>
              </w:rPr>
              <w:t>wysoko mineralizowana wzbogacona w witaminy</w:t>
            </w:r>
          </w:p>
          <w:p w:rsidR="00F54676" w:rsidRPr="00636BA1" w:rsidRDefault="00D42628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niegazowana</w:t>
            </w:r>
            <w:r w:rsidR="00F54676" w:rsidRPr="00636B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9018E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:rsidR="002D0D8B" w:rsidRPr="00636BA1" w:rsidRDefault="00F54676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litra</w:t>
            </w:r>
          </w:p>
        </w:tc>
        <w:tc>
          <w:tcPr>
            <w:tcW w:w="738" w:type="dxa"/>
            <w:vAlign w:val="center"/>
          </w:tcPr>
          <w:p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676" w:rsidRPr="00636BA1" w:rsidRDefault="00EE32F0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801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2628" w:rsidRPr="00636BA1" w:rsidTr="00636BA1">
        <w:trPr>
          <w:trHeight w:val="1135"/>
        </w:trPr>
        <w:tc>
          <w:tcPr>
            <w:tcW w:w="921" w:type="dxa"/>
            <w:shd w:val="clear" w:color="auto" w:fill="D9D9D9" w:themeFill="background1" w:themeFillShade="D9"/>
          </w:tcPr>
          <w:p w:rsidR="00D4262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027" w:type="dxa"/>
          </w:tcPr>
          <w:p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Woda mineralna wysoko mineralizowana wzbogacona w witaminy</w:t>
            </w:r>
          </w:p>
          <w:p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gazowana</w:t>
            </w:r>
          </w:p>
          <w:p w:rsidR="00D42628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:rsidR="002D0D8B" w:rsidRPr="00636BA1" w:rsidRDefault="00D42628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</w:t>
            </w:r>
            <w:r w:rsidR="0030444A" w:rsidRPr="00636BA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38" w:type="dxa"/>
            <w:vAlign w:val="center"/>
          </w:tcPr>
          <w:p w:rsidR="00D42628" w:rsidRPr="00636BA1" w:rsidRDefault="003B5DC2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:rsidR="00D42628" w:rsidRPr="00636BA1" w:rsidRDefault="00EE32F0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801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538A" w:rsidRPr="00636BA1" w:rsidTr="00636BA1">
        <w:tc>
          <w:tcPr>
            <w:tcW w:w="8613" w:type="dxa"/>
            <w:gridSpan w:val="5"/>
            <w:shd w:val="clear" w:color="auto" w:fill="D9D9D9" w:themeFill="background1" w:themeFillShade="D9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KWOTA ŁĄCZNIE</w:t>
            </w:r>
          </w:p>
        </w:tc>
        <w:tc>
          <w:tcPr>
            <w:tcW w:w="2003" w:type="dxa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A70C0" w:rsidRPr="009A70C0" w:rsidRDefault="009A70C0" w:rsidP="0030444A">
      <w:pPr>
        <w:rPr>
          <w:b/>
          <w:sz w:val="24"/>
          <w:szCs w:val="24"/>
        </w:rPr>
      </w:pPr>
    </w:p>
    <w:sectPr w:rsidR="009A70C0" w:rsidRPr="009A70C0" w:rsidSect="002D0D8B">
      <w:headerReference w:type="default" r:id="rId6"/>
      <w:footerReference w:type="default" r:id="rId7"/>
      <w:pgSz w:w="16838" w:h="11906" w:orient="landscape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3F" w:rsidRDefault="00D8203F" w:rsidP="009A70C0">
      <w:pPr>
        <w:spacing w:after="0" w:line="240" w:lineRule="auto"/>
      </w:pPr>
      <w:r>
        <w:separator/>
      </w:r>
    </w:p>
  </w:endnote>
  <w:endnote w:type="continuationSeparator" w:id="0">
    <w:p w:rsidR="00D8203F" w:rsidRDefault="00D8203F" w:rsidP="009A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C2" w:rsidRPr="009A70C0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Termin realizacji zamówienia od dni</w:t>
    </w:r>
    <w:r>
      <w:rPr>
        <w:b/>
        <w:sz w:val="24"/>
        <w:szCs w:val="24"/>
      </w:rPr>
      <w:t>a podpisania umowy do 31.03.202</w:t>
    </w:r>
    <w:r w:rsidR="0030444A">
      <w:rPr>
        <w:b/>
        <w:sz w:val="24"/>
        <w:szCs w:val="24"/>
      </w:rPr>
      <w:t>2</w:t>
    </w:r>
  </w:p>
  <w:p w:rsidR="003B5DC2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Wykonawca zobowiązany jest dostarczyć na własny koszt do obiektów Zamawiającego znajdujących się na terenie</w:t>
    </w:r>
    <w:r>
      <w:rPr>
        <w:b/>
        <w:sz w:val="24"/>
        <w:szCs w:val="24"/>
      </w:rPr>
      <w:t xml:space="preserve"> Zabrza.</w:t>
    </w:r>
  </w:p>
  <w:p w:rsidR="003B5DC2" w:rsidRDefault="003B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3F" w:rsidRDefault="00D8203F" w:rsidP="009A70C0">
      <w:pPr>
        <w:spacing w:after="0" w:line="240" w:lineRule="auto"/>
      </w:pPr>
      <w:r>
        <w:separator/>
      </w:r>
    </w:p>
  </w:footnote>
  <w:footnote w:type="continuationSeparator" w:id="0">
    <w:p w:rsidR="00D8203F" w:rsidRDefault="00D8203F" w:rsidP="009A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8B" w:rsidRDefault="002D0D8B" w:rsidP="002D0D8B">
    <w:pPr>
      <w:pStyle w:val="Nagwek"/>
      <w:tabs>
        <w:tab w:val="clear" w:pos="4536"/>
        <w:tab w:val="clear" w:pos="9072"/>
        <w:tab w:val="left" w:pos="12690"/>
      </w:tabs>
      <w:jc w:val="right"/>
    </w:pPr>
    <w:r>
      <w:tab/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DB8"/>
    <w:rsid w:val="00002690"/>
    <w:rsid w:val="00042DB8"/>
    <w:rsid w:val="000621AC"/>
    <w:rsid w:val="000658A0"/>
    <w:rsid w:val="000F01ED"/>
    <w:rsid w:val="00103294"/>
    <w:rsid w:val="001226D6"/>
    <w:rsid w:val="001733A0"/>
    <w:rsid w:val="001E20C6"/>
    <w:rsid w:val="00284DF1"/>
    <w:rsid w:val="002D0D8B"/>
    <w:rsid w:val="0030444A"/>
    <w:rsid w:val="00317DF7"/>
    <w:rsid w:val="00356ABA"/>
    <w:rsid w:val="003B5DC2"/>
    <w:rsid w:val="003D021C"/>
    <w:rsid w:val="003E4DD4"/>
    <w:rsid w:val="00447E9B"/>
    <w:rsid w:val="0049018E"/>
    <w:rsid w:val="004C21EC"/>
    <w:rsid w:val="00522E76"/>
    <w:rsid w:val="005274FE"/>
    <w:rsid w:val="0057538A"/>
    <w:rsid w:val="005A23FD"/>
    <w:rsid w:val="005A75EB"/>
    <w:rsid w:val="005D73B6"/>
    <w:rsid w:val="005D7FCD"/>
    <w:rsid w:val="00620F9D"/>
    <w:rsid w:val="00636BA1"/>
    <w:rsid w:val="00745270"/>
    <w:rsid w:val="0078564E"/>
    <w:rsid w:val="00787F0B"/>
    <w:rsid w:val="00802DD7"/>
    <w:rsid w:val="00861E83"/>
    <w:rsid w:val="008C53F9"/>
    <w:rsid w:val="008E54FE"/>
    <w:rsid w:val="0090634F"/>
    <w:rsid w:val="009A70C0"/>
    <w:rsid w:val="009B4034"/>
    <w:rsid w:val="009F524A"/>
    <w:rsid w:val="00A028FD"/>
    <w:rsid w:val="00A46652"/>
    <w:rsid w:val="00B82A13"/>
    <w:rsid w:val="00CA3DBE"/>
    <w:rsid w:val="00CC3022"/>
    <w:rsid w:val="00CC638D"/>
    <w:rsid w:val="00D42628"/>
    <w:rsid w:val="00D8203F"/>
    <w:rsid w:val="00E334CF"/>
    <w:rsid w:val="00E80D54"/>
    <w:rsid w:val="00ED7986"/>
    <w:rsid w:val="00EE32F0"/>
    <w:rsid w:val="00F54676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6DB7"/>
  <w15:docId w15:val="{44A2C870-E0E7-41A8-A203-950008EF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C2"/>
  </w:style>
  <w:style w:type="paragraph" w:styleId="Stopka">
    <w:name w:val="footer"/>
    <w:basedOn w:val="Normalny"/>
    <w:link w:val="Stopka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MariuszM</dc:creator>
  <cp:lastModifiedBy>Marcin Zasitko</cp:lastModifiedBy>
  <cp:revision>25</cp:revision>
  <cp:lastPrinted>2021-02-23T10:43:00Z</cp:lastPrinted>
  <dcterms:created xsi:type="dcterms:W3CDTF">2019-09-24T11:12:00Z</dcterms:created>
  <dcterms:modified xsi:type="dcterms:W3CDTF">2021-02-23T10:57:00Z</dcterms:modified>
</cp:coreProperties>
</file>