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AE0" w:rsidRDefault="006C7157" w:rsidP="00442AE0">
      <w:pPr>
        <w:tabs>
          <w:tab w:val="left" w:pos="709"/>
        </w:tabs>
        <w:ind w:hanging="709"/>
        <w:jc w:val="right"/>
        <w:rPr>
          <w:rFonts w:ascii="Arial" w:hAnsi="Arial" w:cs="Arial"/>
          <w:lang w:eastAsia="ar-SA"/>
        </w:rPr>
      </w:pPr>
      <w:r w:rsidRPr="002152BE">
        <w:rPr>
          <w:rFonts w:ascii="Arial" w:hAnsi="Arial" w:cs="Arial"/>
          <w:lang w:eastAsia="ar-SA"/>
        </w:rPr>
        <w:t xml:space="preserve">         </w:t>
      </w:r>
      <w:r w:rsidR="00442AE0">
        <w:rPr>
          <w:rFonts w:ascii="Arial" w:hAnsi="Arial" w:cs="Arial"/>
          <w:lang w:eastAsia="ar-SA"/>
        </w:rPr>
        <w:t xml:space="preserve">                                 </w:t>
      </w:r>
    </w:p>
    <w:p w:rsidR="00442AE0" w:rsidRPr="00A50756" w:rsidRDefault="00442AE0" w:rsidP="006C7157">
      <w:pPr>
        <w:tabs>
          <w:tab w:val="left" w:pos="709"/>
        </w:tabs>
        <w:ind w:hanging="709"/>
        <w:rPr>
          <w:rFonts w:ascii="Arial" w:hAnsi="Arial" w:cs="Arial"/>
          <w:lang w:eastAsia="ar-SA"/>
        </w:rPr>
      </w:pPr>
    </w:p>
    <w:p w:rsidR="006C7157" w:rsidRPr="00FB6A4B" w:rsidRDefault="006C7157" w:rsidP="00A50756">
      <w:pPr>
        <w:tabs>
          <w:tab w:val="left" w:pos="709"/>
        </w:tabs>
        <w:ind w:hanging="709"/>
        <w:rPr>
          <w:rFonts w:ascii="Arial" w:hAnsi="Arial" w:cs="Arial"/>
        </w:rPr>
      </w:pPr>
      <w:r w:rsidRPr="00A50756">
        <w:rPr>
          <w:rFonts w:ascii="Arial" w:hAnsi="Arial" w:cs="Arial"/>
          <w:lang w:eastAsia="ar-SA"/>
        </w:rPr>
        <w:t xml:space="preserve">                       </w:t>
      </w:r>
      <w:r w:rsidR="00A50756" w:rsidRPr="00A50756">
        <w:rPr>
          <w:rFonts w:ascii="Arial" w:hAnsi="Arial" w:cs="Arial"/>
          <w:lang w:eastAsia="ar-SA"/>
        </w:rPr>
        <w:t>MGW.TM.</w:t>
      </w:r>
      <w:r w:rsidR="00A50756">
        <w:rPr>
          <w:rFonts w:ascii="Arial" w:hAnsi="Arial" w:cs="Arial"/>
          <w:lang w:eastAsia="ar-SA"/>
        </w:rPr>
        <w:t>711.</w:t>
      </w:r>
      <w:r w:rsidR="00A50756" w:rsidRPr="00A50756">
        <w:rPr>
          <w:rFonts w:ascii="Arial" w:hAnsi="Arial" w:cs="Arial"/>
          <w:lang w:eastAsia="ar-SA"/>
        </w:rPr>
        <w:t>13.2024.3.JB</w:t>
      </w:r>
      <w:r w:rsidRPr="00A50756">
        <w:rPr>
          <w:rFonts w:ascii="Arial" w:hAnsi="Arial" w:cs="Arial"/>
          <w:lang w:eastAsia="ar-SA"/>
        </w:rPr>
        <w:t xml:space="preserve">                         </w:t>
      </w:r>
      <w:r w:rsidR="002152BE" w:rsidRPr="00A50756">
        <w:rPr>
          <w:rFonts w:ascii="Arial" w:hAnsi="Arial" w:cs="Arial"/>
          <w:lang w:eastAsia="ar-SA"/>
        </w:rPr>
        <w:t xml:space="preserve">          </w:t>
      </w:r>
      <w:r w:rsidRPr="00A50756">
        <w:rPr>
          <w:rFonts w:ascii="Arial" w:hAnsi="Arial" w:cs="Arial"/>
          <w:lang w:eastAsia="ar-SA"/>
        </w:rPr>
        <w:t xml:space="preserve">      </w:t>
      </w:r>
      <w:r w:rsidR="002152BE" w:rsidRPr="00A50756">
        <w:rPr>
          <w:rFonts w:ascii="Arial" w:hAnsi="Arial" w:cs="Arial"/>
          <w:lang w:eastAsia="ar-SA"/>
        </w:rPr>
        <w:t xml:space="preserve">      </w:t>
      </w:r>
      <w:r w:rsidRPr="00A50756">
        <w:rPr>
          <w:rFonts w:ascii="Arial" w:hAnsi="Arial" w:cs="Arial"/>
          <w:lang w:eastAsia="ar-SA"/>
        </w:rPr>
        <w:t xml:space="preserve">    </w:t>
      </w:r>
      <w:bookmarkStart w:id="0" w:name="_GoBack"/>
      <w:bookmarkEnd w:id="0"/>
      <w:r w:rsidR="00FB6A4B" w:rsidRPr="00A50756">
        <w:rPr>
          <w:rFonts w:ascii="Arial" w:hAnsi="Arial" w:cs="Arial"/>
          <w:lang w:eastAsia="ar-SA"/>
        </w:rPr>
        <w:t xml:space="preserve">                          </w:t>
      </w:r>
      <w:r w:rsidRPr="00A50756">
        <w:rPr>
          <w:rFonts w:ascii="Arial" w:hAnsi="Arial" w:cs="Arial"/>
          <w:lang w:eastAsia="ar-SA"/>
        </w:rPr>
        <w:t xml:space="preserve"> </w:t>
      </w:r>
      <w:r w:rsidRPr="00FB6A4B">
        <w:rPr>
          <w:rFonts w:ascii="Arial" w:hAnsi="Arial" w:cs="Arial"/>
          <w:lang w:eastAsia="ar-SA"/>
        </w:rPr>
        <w:t>Zabrze,</w:t>
      </w:r>
      <w:r w:rsidR="00FB6A4B">
        <w:rPr>
          <w:rFonts w:ascii="Arial" w:hAnsi="Arial" w:cs="Arial"/>
          <w:lang w:eastAsia="ar-SA"/>
        </w:rPr>
        <w:t xml:space="preserve"> 0</w:t>
      </w:r>
      <w:r w:rsidR="00A50756">
        <w:rPr>
          <w:rFonts w:ascii="Arial" w:hAnsi="Arial" w:cs="Arial"/>
          <w:lang w:eastAsia="ar-SA"/>
        </w:rPr>
        <w:t>4</w:t>
      </w:r>
      <w:r w:rsidR="00FB6A4B">
        <w:rPr>
          <w:rFonts w:ascii="Arial" w:hAnsi="Arial" w:cs="Arial"/>
          <w:lang w:eastAsia="ar-SA"/>
        </w:rPr>
        <w:t>.</w:t>
      </w:r>
      <w:r w:rsidR="00A50756">
        <w:rPr>
          <w:rFonts w:ascii="Arial" w:hAnsi="Arial" w:cs="Arial"/>
          <w:lang w:eastAsia="ar-SA"/>
        </w:rPr>
        <w:t>01</w:t>
      </w:r>
      <w:r w:rsidR="00FB6A4B">
        <w:rPr>
          <w:rFonts w:ascii="Arial" w:hAnsi="Arial" w:cs="Arial"/>
          <w:lang w:eastAsia="ar-SA"/>
        </w:rPr>
        <w:t>.</w:t>
      </w:r>
      <w:r w:rsidRPr="00FB6A4B">
        <w:rPr>
          <w:rFonts w:ascii="Arial" w:hAnsi="Arial" w:cs="Arial"/>
          <w:lang w:eastAsia="ar-SA"/>
        </w:rPr>
        <w:t xml:space="preserve"> 202</w:t>
      </w:r>
      <w:r w:rsidR="00A50756">
        <w:rPr>
          <w:rFonts w:ascii="Arial" w:hAnsi="Arial" w:cs="Arial"/>
          <w:lang w:eastAsia="ar-SA"/>
        </w:rPr>
        <w:t xml:space="preserve">4 </w:t>
      </w:r>
      <w:r w:rsidRPr="00FB6A4B">
        <w:rPr>
          <w:rFonts w:ascii="Arial" w:hAnsi="Arial" w:cs="Arial"/>
          <w:lang w:eastAsia="ar-SA"/>
        </w:rPr>
        <w:t>r.</w:t>
      </w:r>
    </w:p>
    <w:p w:rsidR="006C7157" w:rsidRPr="00FB6A4B" w:rsidRDefault="006C7157" w:rsidP="006C7157">
      <w:pPr>
        <w:widowControl w:val="0"/>
        <w:textAlignment w:val="baseline"/>
        <w:rPr>
          <w:rFonts w:ascii="Arial" w:hAnsi="Arial" w:cs="Arial"/>
        </w:rPr>
      </w:pPr>
    </w:p>
    <w:p w:rsidR="002152BE" w:rsidRPr="002152BE" w:rsidRDefault="002152BE" w:rsidP="002152BE">
      <w:pPr>
        <w:widowControl w:val="0"/>
        <w:jc w:val="center"/>
        <w:textAlignment w:val="baseline"/>
        <w:rPr>
          <w:rFonts w:ascii="Arial" w:hAnsi="Arial" w:cs="Arial"/>
        </w:rPr>
      </w:pPr>
      <w:r w:rsidRPr="002152BE">
        <w:rPr>
          <w:rFonts w:ascii="Arial" w:hAnsi="Arial" w:cs="Arial"/>
        </w:rPr>
        <w:t>PROJEKT</w:t>
      </w:r>
    </w:p>
    <w:p w:rsidR="006F6497" w:rsidRPr="006D0DE8" w:rsidRDefault="006F6497" w:rsidP="00F70B4D">
      <w:pPr>
        <w:tabs>
          <w:tab w:val="left" w:pos="1134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</w:t>
      </w:r>
    </w:p>
    <w:p w:rsidR="000F11A8" w:rsidRPr="006F6497" w:rsidRDefault="000F11A8" w:rsidP="006F6497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70B4D">
        <w:rPr>
          <w:rFonts w:ascii="Arial" w:hAnsi="Arial" w:cs="Arial"/>
          <w:b/>
          <w:color w:val="000000"/>
        </w:rPr>
        <w:t xml:space="preserve">Umowa </w:t>
      </w:r>
      <w:r w:rsidR="00145654">
        <w:rPr>
          <w:rFonts w:ascii="Arial" w:hAnsi="Arial" w:cs="Arial"/>
          <w:b/>
          <w:color w:val="000000"/>
        </w:rPr>
        <w:t xml:space="preserve">nr </w:t>
      </w:r>
      <w:r w:rsidR="002152BE">
        <w:rPr>
          <w:rFonts w:ascii="Arial" w:hAnsi="Arial" w:cs="Arial"/>
          <w:b/>
          <w:color w:val="000000"/>
        </w:rPr>
        <w:t>…………..</w:t>
      </w:r>
    </w:p>
    <w:p w:rsidR="006F6497" w:rsidRPr="005476CC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8"/>
          <w:szCs w:val="18"/>
        </w:rPr>
      </w:pPr>
    </w:p>
    <w:p w:rsidR="000F11A8" w:rsidRPr="006D0DE8" w:rsidRDefault="00437C6B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dniu </w:t>
      </w:r>
      <w:r w:rsidR="00442AE0">
        <w:rPr>
          <w:rFonts w:ascii="Arial" w:hAnsi="Arial" w:cs="Arial"/>
          <w:sz w:val="18"/>
          <w:szCs w:val="18"/>
        </w:rPr>
        <w:t>…………………</w:t>
      </w:r>
      <w:r w:rsidR="000F11A8" w:rsidRPr="006D0DE8">
        <w:rPr>
          <w:rFonts w:ascii="Arial" w:hAnsi="Arial" w:cs="Arial"/>
          <w:sz w:val="18"/>
          <w:szCs w:val="18"/>
        </w:rPr>
        <w:t xml:space="preserve"> r. w Zabrzu, pomiędzy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:rsidR="000F11A8" w:rsidRPr="006D0DE8" w:rsidRDefault="004C24A5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ulicy </w:t>
      </w:r>
      <w:proofErr w:type="spellStart"/>
      <w:r>
        <w:rPr>
          <w:rFonts w:ascii="Arial" w:hAnsi="Arial" w:cs="Arial"/>
          <w:sz w:val="18"/>
          <w:szCs w:val="18"/>
        </w:rPr>
        <w:t>Georgiusa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ED41DD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Agricoli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="000F11A8" w:rsidRPr="006D0DE8">
        <w:rPr>
          <w:rFonts w:ascii="Arial" w:hAnsi="Arial" w:cs="Arial"/>
          <w:sz w:val="18"/>
          <w:szCs w:val="18"/>
        </w:rPr>
        <w:t xml:space="preserve">, wpisanym do Rejestru Instytucji Kultury pod numerem RIK 12/13, </w:t>
      </w:r>
    </w:p>
    <w:p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:rsidR="00145654" w:rsidRPr="007140E8" w:rsidRDefault="002152BE" w:rsidP="002152BE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</w:t>
      </w:r>
    </w:p>
    <w:p w:rsidR="00F25E66" w:rsidRPr="00C45D94" w:rsidRDefault="00F25E66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</w:p>
    <w:p w:rsidR="007E27A7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  <w:r w:rsidR="00F70B4D" w:rsidRPr="00C45D94"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</w:t>
      </w:r>
      <w:r w:rsidR="00F25E66">
        <w:rPr>
          <w:rFonts w:ascii="Arial" w:hAnsi="Arial" w:cs="Arial"/>
          <w:b/>
          <w:sz w:val="18"/>
          <w:szCs w:val="18"/>
        </w:rPr>
        <w:t>ym</w:t>
      </w:r>
      <w:r w:rsidRPr="006D0DE8">
        <w:rPr>
          <w:rFonts w:ascii="Arial" w:hAnsi="Arial" w:cs="Arial"/>
          <w:b/>
          <w:sz w:val="18"/>
          <w:szCs w:val="18"/>
        </w:rPr>
        <w:t xml:space="preserve"> przez: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F25E66" w:rsidRPr="006D0DE8" w:rsidRDefault="00F25E66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F25E66" w:rsidRPr="006D0DE8" w:rsidRDefault="00F25E66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CD66D0" w:rsidRDefault="000F11A8" w:rsidP="00F25E66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:rsidR="00F25E66" w:rsidRPr="00F25E66" w:rsidRDefault="00F25E66" w:rsidP="00F25E66">
      <w:pPr>
        <w:spacing w:line="360" w:lineRule="auto"/>
        <w:ind w:left="284" w:firstLine="142"/>
        <w:rPr>
          <w:rFonts w:ascii="Arial" w:hAnsi="Arial" w:cs="Arial"/>
          <w:b/>
          <w:sz w:val="12"/>
          <w:szCs w:val="18"/>
        </w:rPr>
      </w:pPr>
    </w:p>
    <w:p w:rsidR="00CD66D0" w:rsidRDefault="00CD66D0" w:rsidP="00CD66D0">
      <w:pPr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zawarta na podstawie postępowania przetargowego przeprowadzonego zgodnie z art. 2 ust.1 pkt.1 ustawy z dnia 11 września 2019 r. prawo zamówień publicznych.</w:t>
      </w:r>
    </w:p>
    <w:p w:rsidR="00A528C9" w:rsidRPr="006D0DE8" w:rsidRDefault="00A528C9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ED41D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:rsidR="000F11A8" w:rsidRPr="00ED41DD" w:rsidRDefault="000F11A8" w:rsidP="00C75737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rPr>
          <w:rFonts w:ascii="Arial" w:hAnsi="Arial" w:cs="Arial"/>
          <w:sz w:val="18"/>
          <w:szCs w:val="18"/>
        </w:rPr>
      </w:pPr>
      <w:r w:rsidRPr="00ED41DD">
        <w:rPr>
          <w:rFonts w:ascii="Arial" w:hAnsi="Arial" w:cs="Arial"/>
          <w:sz w:val="18"/>
          <w:szCs w:val="18"/>
        </w:rPr>
        <w:t xml:space="preserve">Przedmiotem umowy  jest:   </w:t>
      </w:r>
    </w:p>
    <w:p w:rsidR="000F11A8" w:rsidRPr="006D0DE8" w:rsidRDefault="000F11A8" w:rsidP="000F11A8">
      <w:pPr>
        <w:tabs>
          <w:tab w:val="left" w:pos="567"/>
          <w:tab w:val="left" w:pos="851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</w:rPr>
        <w:t xml:space="preserve">              </w:t>
      </w:r>
      <w:r w:rsidRPr="006D0DE8">
        <w:rPr>
          <w:rFonts w:ascii="Arial" w:hAnsi="Arial" w:cs="Arial"/>
          <w:sz w:val="18"/>
          <w:szCs w:val="18"/>
          <w:lang w:eastAsia="ar-SA"/>
        </w:rPr>
        <w:t>Serwisowanie, usuwanie awarii i przeprowadzanie remontów wózków hamulcowych WHR-1/N</w:t>
      </w:r>
    </w:p>
    <w:p w:rsidR="000F11A8" w:rsidRPr="006D0DE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produkcji PPUH REMASZ S.C. zabudowanych w zestawach kolejek podwieszanych</w:t>
      </w:r>
    </w:p>
    <w:p w:rsidR="000F11A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służących do przewozu ludzi w obiektach Muzeum Górnictwa Węglowego w Zabrzu</w:t>
      </w:r>
      <w:r>
        <w:rPr>
          <w:rFonts w:ascii="Arial" w:hAnsi="Arial" w:cs="Arial"/>
          <w:sz w:val="18"/>
          <w:szCs w:val="18"/>
          <w:lang w:eastAsia="ar-SA"/>
        </w:rPr>
        <w:t>:</w:t>
      </w:r>
    </w:p>
    <w:p w:rsidR="000F11A8" w:rsidRPr="007140E8" w:rsidRDefault="000F11A8" w:rsidP="000F11A8">
      <w:pPr>
        <w:suppressAutoHyphens/>
        <w:ind w:left="-142"/>
        <w:rPr>
          <w:rFonts w:ascii="Arial" w:hAnsi="Arial" w:cs="Arial"/>
          <w:sz w:val="10"/>
          <w:szCs w:val="18"/>
          <w:lang w:eastAsia="ar-SA"/>
        </w:rPr>
      </w:pP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- z ciągnikiem spalinowym 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Beckman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>-C  produkcji Becker-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 xml:space="preserve"> Sp. z o.o. zabudowanej </w:t>
      </w: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w diagonali transportowej z powierzchni w rejonie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szybu „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Carnall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>” do wyrobisk Głównej</w:t>
      </w:r>
    </w:p>
    <w:p w:rsidR="000F11A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Kluczowej Sztolni Dziedzicznej – 3 sztuki wózków WHR-1/N,</w:t>
      </w:r>
    </w:p>
    <w:p w:rsidR="000F11A8" w:rsidRPr="007140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0"/>
          <w:szCs w:val="18"/>
          <w:lang w:eastAsia="ar-SA"/>
        </w:rPr>
      </w:pPr>
    </w:p>
    <w:p w:rsidR="000F11A8" w:rsidRPr="006D0DE8" w:rsidRDefault="000F11A8" w:rsidP="000F11A8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- z ciągnikiem elektrohydraulicznym CEH-22 produkcji Becker-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 xml:space="preserve"> Sp. z o.o. </w:t>
      </w:r>
    </w:p>
    <w:p w:rsidR="000F11A8" w:rsidRPr="006D0DE8" w:rsidRDefault="000F11A8" w:rsidP="000F11A8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</w:t>
      </w:r>
      <w:r>
        <w:rPr>
          <w:rFonts w:ascii="Arial" w:hAnsi="Arial" w:cs="Arial"/>
          <w:sz w:val="18"/>
          <w:szCs w:val="18"/>
          <w:lang w:eastAsia="ar-SA"/>
        </w:rPr>
        <w:t>z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abudowanej na </w:t>
      </w:r>
      <w:r>
        <w:rPr>
          <w:rFonts w:ascii="Arial" w:hAnsi="Arial" w:cs="Arial"/>
          <w:sz w:val="18"/>
          <w:szCs w:val="18"/>
          <w:lang w:eastAsia="ar-SA"/>
        </w:rPr>
        <w:t xml:space="preserve">poziomie 320 m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 w ZKWK  „Guido” - 2 sztuki wózków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WHR-1/N.</w:t>
      </w:r>
    </w:p>
    <w:p w:rsidR="000F11A8" w:rsidRPr="006D0DE8" w:rsidRDefault="000F11A8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 w:rsidRPr="00ED41D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="00B52E17">
        <w:rPr>
          <w:rFonts w:ascii="Arial" w:hAnsi="Arial" w:cs="Arial"/>
          <w:sz w:val="18"/>
          <w:szCs w:val="18"/>
        </w:rPr>
        <w:t>Realizacja</w:t>
      </w:r>
      <w:r w:rsidR="00F3274D" w:rsidRPr="00F3274D">
        <w:rPr>
          <w:rFonts w:ascii="Arial" w:hAnsi="Arial" w:cs="Arial"/>
          <w:sz w:val="18"/>
          <w:szCs w:val="18"/>
        </w:rPr>
        <w:t xml:space="preserve"> umowy polega na :</w:t>
      </w: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2D0B54" w:rsidRDefault="000F11A8" w:rsidP="000F11A8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a.    </w:t>
      </w:r>
      <w:r w:rsidR="00F3274D">
        <w:rPr>
          <w:rFonts w:ascii="Arial" w:hAnsi="Arial" w:cs="Arial"/>
          <w:sz w:val="18"/>
          <w:szCs w:val="18"/>
        </w:rPr>
        <w:t>naprawach głównych</w:t>
      </w:r>
      <w:r w:rsidRPr="006D0DE8">
        <w:rPr>
          <w:rFonts w:ascii="Arial" w:hAnsi="Arial" w:cs="Arial"/>
          <w:sz w:val="18"/>
          <w:szCs w:val="18"/>
        </w:rPr>
        <w:t xml:space="preserve"> i badania</w:t>
      </w:r>
      <w:r w:rsidR="00F3274D">
        <w:rPr>
          <w:rFonts w:ascii="Arial" w:hAnsi="Arial" w:cs="Arial"/>
          <w:sz w:val="18"/>
          <w:szCs w:val="18"/>
        </w:rPr>
        <w:t>ch  kontrolnych</w:t>
      </w:r>
      <w:r w:rsidRPr="006D0DE8">
        <w:rPr>
          <w:rFonts w:ascii="Arial" w:hAnsi="Arial" w:cs="Arial"/>
          <w:sz w:val="18"/>
          <w:szCs w:val="18"/>
        </w:rPr>
        <w:t xml:space="preserve">  5 wózków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hamulcowych WHR-1/N </w:t>
      </w:r>
      <w:r w:rsidRPr="006D0DE8">
        <w:rPr>
          <w:rFonts w:ascii="Arial" w:hAnsi="Arial" w:cs="Arial"/>
          <w:sz w:val="18"/>
          <w:szCs w:val="18"/>
        </w:rPr>
        <w:t xml:space="preserve">po roku pracy, </w:t>
      </w:r>
    </w:p>
    <w:p w:rsidR="006B1D1C" w:rsidRDefault="000F11A8" w:rsidP="006B1D1C">
      <w:pPr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 b.    </w:t>
      </w:r>
      <w:r w:rsidR="00F3274D">
        <w:rPr>
          <w:rFonts w:ascii="Arial" w:hAnsi="Arial" w:cs="Arial"/>
          <w:sz w:val="18"/>
          <w:szCs w:val="18"/>
        </w:rPr>
        <w:t xml:space="preserve">świadczeniu </w:t>
      </w:r>
      <w:r w:rsidRPr="006D0DE8">
        <w:rPr>
          <w:rFonts w:ascii="Arial" w:hAnsi="Arial" w:cs="Arial"/>
          <w:sz w:val="18"/>
          <w:szCs w:val="18"/>
        </w:rPr>
        <w:t xml:space="preserve"> usługi serwis</w:t>
      </w:r>
      <w:r w:rsidR="00F3274D">
        <w:rPr>
          <w:rFonts w:ascii="Arial" w:hAnsi="Arial" w:cs="Arial"/>
          <w:sz w:val="18"/>
          <w:szCs w:val="18"/>
        </w:rPr>
        <w:t>owej wózków hamulcowych, wymianie</w:t>
      </w:r>
      <w:r w:rsidRPr="006D0DE8">
        <w:rPr>
          <w:rFonts w:ascii="Arial" w:hAnsi="Arial" w:cs="Arial"/>
          <w:sz w:val="18"/>
          <w:szCs w:val="18"/>
        </w:rPr>
        <w:t xml:space="preserve"> części   eksploatacyjnych</w:t>
      </w:r>
      <w:r w:rsidR="006B1D1C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="006B1D1C">
        <w:rPr>
          <w:rFonts w:ascii="Arial" w:hAnsi="Arial" w:cs="Arial"/>
          <w:sz w:val="18"/>
          <w:szCs w:val="18"/>
        </w:rPr>
        <w:t xml:space="preserve">     </w:t>
      </w:r>
    </w:p>
    <w:p w:rsidR="000F11A8" w:rsidRPr="006D0DE8" w:rsidRDefault="006B1D1C" w:rsidP="006B1D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="000F11A8" w:rsidRPr="006D0DE8">
        <w:rPr>
          <w:rFonts w:ascii="Arial" w:hAnsi="Arial" w:cs="Arial"/>
          <w:sz w:val="18"/>
          <w:szCs w:val="18"/>
        </w:rPr>
        <w:t xml:space="preserve">zgodnie z DTR, na podstawie aktualnego cennika załączonego do oferty, </w:t>
      </w:r>
    </w:p>
    <w:p w:rsidR="000F11A8" w:rsidRDefault="000F11A8" w:rsidP="00CA2462">
      <w:pPr>
        <w:tabs>
          <w:tab w:val="left" w:pos="284"/>
          <w:tab w:val="left" w:pos="426"/>
          <w:tab w:val="left" w:pos="567"/>
          <w:tab w:val="left" w:pos="851"/>
        </w:tabs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c.    </w:t>
      </w:r>
      <w:r w:rsidRPr="006D0DE8">
        <w:rPr>
          <w:rFonts w:ascii="Arial" w:hAnsi="Arial" w:cs="Arial"/>
          <w:sz w:val="18"/>
          <w:szCs w:val="18"/>
        </w:rPr>
        <w:t>usuwanie awarii</w:t>
      </w:r>
      <w:r w:rsidR="006B1D1C">
        <w:rPr>
          <w:rFonts w:ascii="Arial" w:hAnsi="Arial" w:cs="Arial"/>
          <w:sz w:val="18"/>
          <w:szCs w:val="18"/>
        </w:rPr>
        <w:t>,</w:t>
      </w:r>
    </w:p>
    <w:p w:rsidR="00CA2462" w:rsidRPr="002152BE" w:rsidRDefault="00CA2462" w:rsidP="00CA2462">
      <w:pPr>
        <w:suppressAutoHyphens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CA2462">
        <w:rPr>
          <w:rFonts w:ascii="Arial" w:hAnsi="Arial" w:cs="Arial"/>
          <w:sz w:val="18"/>
          <w:szCs w:val="18"/>
        </w:rPr>
        <w:t xml:space="preserve">       </w:t>
      </w:r>
      <w:r w:rsidRPr="002152BE">
        <w:rPr>
          <w:rFonts w:ascii="Arial" w:hAnsi="Arial" w:cs="Arial"/>
          <w:sz w:val="18"/>
          <w:szCs w:val="18"/>
        </w:rPr>
        <w:t xml:space="preserve"> d.    </w:t>
      </w:r>
      <w:r w:rsidR="002152BE" w:rsidRPr="002152BE">
        <w:rPr>
          <w:rFonts w:ascii="Arial" w:eastAsia="Calibri" w:hAnsi="Arial" w:cs="Arial"/>
          <w:sz w:val="18"/>
          <w:szCs w:val="18"/>
          <w:lang w:eastAsia="en-US"/>
        </w:rPr>
        <w:t>kalibracj</w:t>
      </w:r>
      <w:r w:rsidR="00442AE0">
        <w:rPr>
          <w:rFonts w:ascii="Arial" w:eastAsia="Calibri" w:hAnsi="Arial" w:cs="Arial"/>
          <w:sz w:val="18"/>
          <w:szCs w:val="18"/>
          <w:lang w:eastAsia="en-US"/>
        </w:rPr>
        <w:t>i</w:t>
      </w:r>
      <w:r w:rsidRPr="002152BE">
        <w:rPr>
          <w:rFonts w:ascii="Arial" w:eastAsia="Calibri" w:hAnsi="Arial" w:cs="Arial"/>
          <w:sz w:val="18"/>
          <w:szCs w:val="18"/>
          <w:lang w:eastAsia="en-US"/>
        </w:rPr>
        <w:t xml:space="preserve"> przyrządów do pomiarów siły uciągu i hamowania oraz przyrządów do obrotów</w:t>
      </w:r>
      <w:r w:rsidR="006B1D1C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CA2462" w:rsidRPr="006D0DE8" w:rsidRDefault="00CA2462" w:rsidP="000F11A8">
      <w:pPr>
        <w:tabs>
          <w:tab w:val="left" w:pos="284"/>
          <w:tab w:val="left" w:pos="426"/>
          <w:tab w:val="left" w:pos="567"/>
          <w:tab w:val="left" w:pos="85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F25E66">
        <w:rPr>
          <w:rFonts w:ascii="Arial" w:hAnsi="Arial" w:cs="Arial"/>
          <w:color w:val="000000"/>
          <w:sz w:val="18"/>
          <w:szCs w:val="18"/>
        </w:rPr>
        <w:t xml:space="preserve">    3.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:rsidR="000F11A8" w:rsidRDefault="000F11A8" w:rsidP="000F11A8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:rsidR="000F11A8" w:rsidRPr="006D0DE8" w:rsidRDefault="000F11A8" w:rsidP="000F11A8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F11A8" w:rsidRPr="00FA0732" w:rsidRDefault="000F11A8" w:rsidP="000F11A8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FA0732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 xml:space="preserve"> wymaganiami wynikającymi z obowiązujących Polskich Norm i aprobat technicznych,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lastRenderedPageBreak/>
        <w:t>warunkami wynikającymi z posiadanych uprawnień i Certyfikatów,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:rsidR="000F11A8" w:rsidRPr="005D5F9E" w:rsidRDefault="000F11A8" w:rsidP="005D5F9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  <w:r w:rsidR="006B1D1C">
        <w:rPr>
          <w:rFonts w:ascii="Arial" w:hAnsi="Arial" w:cs="Arial"/>
          <w:sz w:val="18"/>
          <w:szCs w:val="18"/>
        </w:rPr>
        <w:t>.</w:t>
      </w:r>
    </w:p>
    <w:p w:rsidR="000F11A8" w:rsidRPr="000C33B0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:rsidR="000F11A8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:rsidR="000F11A8" w:rsidRPr="005476CC" w:rsidRDefault="000F11A8" w:rsidP="000F11A8">
      <w:pPr>
        <w:jc w:val="both"/>
        <w:rPr>
          <w:rFonts w:ascii="Arial" w:hAnsi="Arial" w:cs="Arial"/>
          <w:sz w:val="10"/>
          <w:szCs w:val="18"/>
        </w:rPr>
      </w:pPr>
    </w:p>
    <w:p w:rsidR="000F11A8" w:rsidRPr="00553815" w:rsidRDefault="000F11A8" w:rsidP="000F11A8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</w:t>
      </w:r>
    </w:p>
    <w:p w:rsidR="000F11A8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:rsidR="000F11A8" w:rsidRPr="00553815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:rsidR="00012142" w:rsidRDefault="00012142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2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0F11A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:rsidR="000F11A8" w:rsidRPr="00FB6A4B" w:rsidRDefault="000F11A8" w:rsidP="00FB6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4"/>
          <w:szCs w:val="18"/>
        </w:rPr>
      </w:pPr>
    </w:p>
    <w:p w:rsidR="000F11A8" w:rsidRPr="005476CC" w:rsidRDefault="000F11A8" w:rsidP="000F11A8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4"/>
          <w:szCs w:val="18"/>
        </w:rPr>
      </w:pPr>
    </w:p>
    <w:p w:rsidR="000F11A8" w:rsidRPr="006D0DE8" w:rsidRDefault="00FB6A4B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0F11A8" w:rsidRPr="006D0DE8">
        <w:rPr>
          <w:rFonts w:ascii="Arial" w:hAnsi="Arial" w:cs="Arial"/>
          <w:sz w:val="18"/>
          <w:szCs w:val="18"/>
        </w:rPr>
        <w:t xml:space="preserve">.  Zamawiający zapewni warunki wykonania przedmiotu umowy, które zapewnią bezpieczeństwo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:rsidR="005D5F9E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</w:t>
      </w:r>
      <w:r w:rsidR="00A528C9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b/>
          <w:sz w:val="18"/>
          <w:szCs w:val="18"/>
        </w:rPr>
        <w:t>3</w:t>
      </w: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:rsidR="00F3161E" w:rsidRPr="005476CC" w:rsidRDefault="00F3161E" w:rsidP="00F3161E">
      <w:pPr>
        <w:ind w:firstLine="284"/>
        <w:rPr>
          <w:rFonts w:ascii="Arial" w:hAnsi="Arial" w:cs="Arial"/>
          <w:sz w:val="12"/>
          <w:szCs w:val="18"/>
        </w:rPr>
      </w:pP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c. poszanowania mienia znajdującego się na terenie prowadzonych prac,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d.  uporządkowania terenu prac po ich zakończeniu.</w:t>
      </w:r>
    </w:p>
    <w:p w:rsidR="000F11A8" w:rsidRPr="005476CC" w:rsidRDefault="000F11A8" w:rsidP="000F11A8">
      <w:pPr>
        <w:ind w:firstLine="284"/>
        <w:rPr>
          <w:rFonts w:ascii="Arial" w:hAnsi="Arial" w:cs="Arial"/>
          <w:sz w:val="16"/>
          <w:szCs w:val="18"/>
        </w:rPr>
      </w:pPr>
    </w:p>
    <w:p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:rsidR="000F11A8" w:rsidRPr="006D0DE8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0F11A8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:rsidR="005476CC" w:rsidRPr="005476CC" w:rsidRDefault="005476CC" w:rsidP="005476CC">
      <w:pPr>
        <w:ind w:right="-567" w:firstLine="284"/>
        <w:rPr>
          <w:rFonts w:ascii="Arial" w:hAnsi="Arial" w:cs="Arial"/>
          <w:sz w:val="10"/>
          <w:szCs w:val="18"/>
        </w:rPr>
      </w:pPr>
    </w:p>
    <w:p w:rsidR="000F11A8" w:rsidRPr="005476CC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5</w:t>
      </w:r>
      <w:r w:rsidRPr="005476CC">
        <w:rPr>
          <w:rFonts w:ascii="Arial" w:hAnsi="Arial" w:cs="Arial"/>
          <w:sz w:val="18"/>
          <w:szCs w:val="18"/>
        </w:rPr>
        <w:t xml:space="preserve">.   Wykonawca przystąpi do usuwania awarii w czasie do 24 godzin od przesłania zgłoszenia drogą </w:t>
      </w:r>
    </w:p>
    <w:p w:rsidR="00A528C9" w:rsidRPr="00C46E2A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5476CC">
        <w:rPr>
          <w:rFonts w:ascii="Arial" w:hAnsi="Arial" w:cs="Arial"/>
          <w:sz w:val="18"/>
          <w:szCs w:val="18"/>
        </w:rPr>
        <w:t xml:space="preserve">      elektroniczną 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tj. do kwoty netto:</w:t>
      </w:r>
      <w:r w:rsidR="00AD15C5" w:rsidRP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: </w:t>
      </w:r>
      <w:r w:rsidR="00CA2462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……………………..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,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: 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 słownie: 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: </w:t>
      </w:r>
      <w:r w:rsidR="00CA2462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………………………………….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PLN), </w:t>
      </w:r>
      <w:r w:rsidR="00CA2462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  tj. 23%, kwota brutto</w:t>
      </w:r>
      <w:r w:rsidR="00AA22A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6409EC" w:rsidRPr="006409EC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2152BE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…..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PLN,</w:t>
      </w:r>
    </w:p>
    <w:p w:rsidR="000F11A8" w:rsidRPr="002152BE" w:rsidRDefault="000F11A8" w:rsidP="002152BE">
      <w:pPr>
        <w:pStyle w:val="Akapitzlist"/>
        <w:suppressAutoHyphens/>
        <w:ind w:left="284"/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(słownie: </w:t>
      </w:r>
      <w:r w:rsidR="002152BE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………………………..</w:t>
      </w:r>
      <w:r w:rsidR="00F10216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</w:t>
      </w:r>
      <w:r w:rsidR="002152BE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</w:t>
      </w:r>
      <w:r w:rsidRPr="002152BE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maksymalnej.</w:t>
      </w:r>
    </w:p>
    <w:p w:rsidR="000F11A8" w:rsidRPr="006D0DE8" w:rsidRDefault="000F11A8" w:rsidP="005476CC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02423E">
        <w:rPr>
          <w:rFonts w:ascii="Arial" w:hAnsi="Arial" w:cs="Arial"/>
          <w:sz w:val="18"/>
          <w:szCs w:val="18"/>
        </w:rPr>
        <w:t xml:space="preserve"> z zastrzeżeniem ust. 5</w:t>
      </w:r>
      <w:r w:rsidRPr="006D0DE8">
        <w:rPr>
          <w:rFonts w:ascii="Arial" w:hAnsi="Arial" w:cs="Arial"/>
          <w:sz w:val="18"/>
          <w:szCs w:val="18"/>
        </w:rPr>
        <w:t>:</w:t>
      </w:r>
    </w:p>
    <w:p w:rsidR="000F11A8" w:rsidRPr="006D0DE8" w:rsidRDefault="000F11A8" w:rsidP="000F11A8">
      <w:pPr>
        <w:pStyle w:val="Akapitzlist"/>
        <w:tabs>
          <w:tab w:val="left" w:pos="284"/>
        </w:tabs>
        <w:ind w:left="567" w:hanging="283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a.  naprawy główne i badania kontrolne  5 wózków hamulcowych </w:t>
      </w:r>
      <w:r w:rsidRPr="006D0DE8">
        <w:rPr>
          <w:rFonts w:ascii="Arial" w:hAnsi="Arial" w:cs="Arial"/>
          <w:sz w:val="18"/>
          <w:szCs w:val="18"/>
          <w:lang w:eastAsia="ar-SA"/>
        </w:rPr>
        <w:t>WHR-1/N</w:t>
      </w:r>
      <w:r w:rsidR="00F41809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po roku pracy, </w:t>
      </w:r>
    </w:p>
    <w:p w:rsidR="000F11A8" w:rsidRPr="000D35F7" w:rsidRDefault="000F11A8" w:rsidP="000F11A8">
      <w:pPr>
        <w:ind w:left="567" w:hanging="283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D0DE8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D35F7">
        <w:rPr>
          <w:rFonts w:ascii="Arial" w:hAnsi="Arial" w:cs="Arial"/>
          <w:sz w:val="18"/>
          <w:szCs w:val="18"/>
          <w:lang w:val="en-US"/>
        </w:rPr>
        <w:t>cena</w:t>
      </w:r>
      <w:proofErr w:type="spellEnd"/>
      <w:r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7E27A7" w:rsidRPr="000D35F7">
        <w:rPr>
          <w:rFonts w:ascii="Arial" w:hAnsi="Arial" w:cs="Arial"/>
          <w:sz w:val="18"/>
          <w:szCs w:val="18"/>
          <w:lang w:val="en-US"/>
        </w:rPr>
        <w:t>netto</w:t>
      </w:r>
      <w:proofErr w:type="spellEnd"/>
      <w:r w:rsidR="00940BF8" w:rsidRPr="000D35F7">
        <w:rPr>
          <w:rFonts w:ascii="Arial" w:hAnsi="Arial" w:cs="Arial"/>
          <w:sz w:val="18"/>
          <w:szCs w:val="18"/>
          <w:lang w:val="en-US"/>
        </w:rPr>
        <w:t>:</w:t>
      </w:r>
      <w:r w:rsidR="002152BE">
        <w:rPr>
          <w:rFonts w:ascii="Arial" w:hAnsi="Arial" w:cs="Arial"/>
          <w:sz w:val="18"/>
          <w:szCs w:val="18"/>
          <w:lang w:val="en-US"/>
        </w:rPr>
        <w:t>…………………</w:t>
      </w:r>
      <w:r w:rsidR="005476CC"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r w:rsidR="007E27A7" w:rsidRPr="000D35F7">
        <w:rPr>
          <w:rFonts w:ascii="Arial" w:hAnsi="Arial" w:cs="Arial"/>
          <w:sz w:val="18"/>
          <w:szCs w:val="18"/>
          <w:lang w:val="en-US"/>
        </w:rPr>
        <w:t xml:space="preserve"> PLN, VAT 23 %</w:t>
      </w:r>
      <w:r w:rsidR="004D66E8" w:rsidRPr="000D35F7">
        <w:rPr>
          <w:rFonts w:ascii="Arial" w:hAnsi="Arial" w:cs="Arial"/>
          <w:sz w:val="18"/>
          <w:szCs w:val="18"/>
          <w:lang w:val="en-US"/>
        </w:rPr>
        <w:t>,</w:t>
      </w:r>
      <w:r w:rsidRPr="000D35F7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0F11A8" w:rsidRPr="005476CC" w:rsidRDefault="000F11A8" w:rsidP="000F11A8">
      <w:pPr>
        <w:ind w:left="567" w:hanging="283"/>
        <w:contextualSpacing/>
        <w:jc w:val="both"/>
        <w:rPr>
          <w:rFonts w:ascii="Arial" w:hAnsi="Arial" w:cs="Arial"/>
          <w:sz w:val="10"/>
          <w:szCs w:val="18"/>
          <w:lang w:val="en-US"/>
        </w:rPr>
      </w:pPr>
    </w:p>
    <w:p w:rsidR="000F11A8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0D35F7">
        <w:rPr>
          <w:rFonts w:ascii="Arial" w:hAnsi="Arial" w:cs="Arial"/>
          <w:sz w:val="18"/>
          <w:szCs w:val="18"/>
          <w:lang w:val="en-US"/>
        </w:rPr>
        <w:t xml:space="preserve">             b.   </w:t>
      </w:r>
      <w:r w:rsidRPr="00AE1D54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5476CC">
        <w:rPr>
          <w:rFonts w:ascii="Arial" w:hAnsi="Arial" w:cs="Arial"/>
          <w:sz w:val="18"/>
          <w:szCs w:val="18"/>
        </w:rPr>
        <w:t>1</w:t>
      </w:r>
      <w:r w:rsidRPr="00AE1D54">
        <w:rPr>
          <w:rFonts w:ascii="Arial" w:hAnsi="Arial" w:cs="Arial"/>
          <w:sz w:val="18"/>
          <w:szCs w:val="18"/>
        </w:rPr>
        <w:t>0 roboczogodzin  przy serwisowaniu, usuwaniu</w:t>
      </w:r>
    </w:p>
    <w:p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="004D66E8">
        <w:rPr>
          <w:rFonts w:ascii="Arial" w:hAnsi="Arial" w:cs="Arial"/>
          <w:sz w:val="18"/>
          <w:szCs w:val="18"/>
        </w:rPr>
        <w:t>awarii,  cena netto</w:t>
      </w:r>
      <w:r w:rsidR="00AA22A8">
        <w:rPr>
          <w:rFonts w:ascii="Arial" w:hAnsi="Arial" w:cs="Arial"/>
          <w:sz w:val="18"/>
          <w:szCs w:val="18"/>
        </w:rPr>
        <w:t>:</w:t>
      </w:r>
      <w:r w:rsidR="002152BE">
        <w:rPr>
          <w:rFonts w:ascii="Arial" w:hAnsi="Arial" w:cs="Arial"/>
          <w:sz w:val="18"/>
          <w:szCs w:val="18"/>
        </w:rPr>
        <w:t>…………….</w:t>
      </w:r>
      <w:r w:rsidR="005476CC">
        <w:rPr>
          <w:rFonts w:ascii="Arial" w:hAnsi="Arial" w:cs="Arial"/>
          <w:sz w:val="18"/>
          <w:szCs w:val="18"/>
        </w:rPr>
        <w:t xml:space="preserve"> </w:t>
      </w:r>
      <w:r w:rsidR="004D66E8">
        <w:rPr>
          <w:rFonts w:ascii="Arial" w:hAnsi="Arial" w:cs="Arial"/>
          <w:sz w:val="18"/>
          <w:szCs w:val="18"/>
        </w:rPr>
        <w:t>PLN, VAT 23</w:t>
      </w:r>
      <w:r w:rsidRPr="00AE1D54">
        <w:rPr>
          <w:rFonts w:ascii="Arial" w:hAnsi="Arial" w:cs="Arial"/>
          <w:sz w:val="18"/>
          <w:szCs w:val="18"/>
        </w:rPr>
        <w:t xml:space="preserve"> %.   </w:t>
      </w:r>
    </w:p>
    <w:p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0F11A8" w:rsidRPr="00FB6A4B" w:rsidRDefault="000F11A8" w:rsidP="008F7E95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B6A4B">
        <w:rPr>
          <w:rFonts w:ascii="Arial" w:hAnsi="Arial" w:cs="Arial"/>
          <w:sz w:val="18"/>
          <w:szCs w:val="18"/>
        </w:rPr>
        <w:t>Kwoty o których mowa w ust. 2 obejmują  koszty i czynności Wykonawcy związane z  realizacją przedmiotu</w:t>
      </w:r>
    </w:p>
    <w:p w:rsidR="000F11A8" w:rsidRPr="00FB6A4B" w:rsidRDefault="000F11A8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B6A4B">
        <w:rPr>
          <w:rFonts w:ascii="Arial" w:hAnsi="Arial" w:cs="Arial"/>
          <w:sz w:val="18"/>
          <w:szCs w:val="18"/>
        </w:rPr>
        <w:t xml:space="preserve">    </w:t>
      </w:r>
      <w:r w:rsidR="00656953" w:rsidRPr="00FB6A4B">
        <w:rPr>
          <w:rFonts w:ascii="Arial" w:hAnsi="Arial" w:cs="Arial"/>
          <w:sz w:val="18"/>
          <w:szCs w:val="18"/>
        </w:rPr>
        <w:t xml:space="preserve">  </w:t>
      </w:r>
      <w:r w:rsidRPr="00FB6A4B">
        <w:rPr>
          <w:rFonts w:ascii="Arial" w:hAnsi="Arial" w:cs="Arial"/>
          <w:sz w:val="18"/>
          <w:szCs w:val="18"/>
        </w:rPr>
        <w:t>umowy</w:t>
      </w:r>
      <w:r w:rsidR="008F7E95" w:rsidRPr="00FB6A4B">
        <w:rPr>
          <w:rFonts w:ascii="Arial" w:hAnsi="Arial" w:cs="Arial"/>
          <w:sz w:val="18"/>
          <w:szCs w:val="18"/>
        </w:rPr>
        <w:t xml:space="preserve"> nie będą podlegać waloryzacji.</w:t>
      </w:r>
    </w:p>
    <w:p w:rsidR="008F7E95" w:rsidRPr="00FB6A4B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będzie rozliczane zgodnie z aktualnym cennikiem będącym załącznikiem  do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Oferty Wykonawcy, który obowiązuje do dnia zakończenia niniejszej umowy tj. do </w:t>
      </w:r>
      <w:r w:rsidR="00107134">
        <w:rPr>
          <w:rFonts w:ascii="Arial" w:hAnsi="Arial" w:cs="Arial"/>
          <w:sz w:val="18"/>
          <w:szCs w:val="18"/>
        </w:rPr>
        <w:t>31.12.202</w:t>
      </w:r>
      <w:r w:rsidR="00C2246A">
        <w:rPr>
          <w:rFonts w:ascii="Arial" w:hAnsi="Arial" w:cs="Arial"/>
          <w:sz w:val="18"/>
          <w:szCs w:val="18"/>
        </w:rPr>
        <w:t>4</w:t>
      </w:r>
      <w:r w:rsidRPr="006D0DE8">
        <w:rPr>
          <w:rFonts w:ascii="Arial" w:hAnsi="Arial" w:cs="Arial"/>
          <w:sz w:val="18"/>
          <w:szCs w:val="18"/>
        </w:rPr>
        <w:t xml:space="preserve"> r</w:t>
      </w:r>
    </w:p>
    <w:p w:rsidR="000F11A8" w:rsidRDefault="000F11A8" w:rsidP="00656953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</w:t>
      </w:r>
      <w:r w:rsidR="00656953"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:rsidR="000F11A8" w:rsidRPr="00E70A2D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0"/>
          <w:szCs w:val="18"/>
        </w:rPr>
      </w:pPr>
    </w:p>
    <w:p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`</w:t>
      </w: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Fakturę VAT należy wystawić w 2 egz. na Muzeum Górnictwa Węglowego w Zabrzu  </w:t>
      </w:r>
    </w:p>
    <w:p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ul. </w:t>
      </w:r>
      <w:proofErr w:type="spellStart"/>
      <w:r w:rsidR="00197C10">
        <w:rPr>
          <w:rFonts w:ascii="Arial" w:hAnsi="Arial" w:cs="Arial"/>
          <w:sz w:val="18"/>
          <w:szCs w:val="18"/>
        </w:rPr>
        <w:t>Georgiusa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197C10">
        <w:rPr>
          <w:rFonts w:ascii="Arial" w:hAnsi="Arial" w:cs="Arial"/>
          <w:sz w:val="18"/>
          <w:szCs w:val="18"/>
        </w:rPr>
        <w:t>Agricoli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>, 41- 800 Zabrze,  NIP: 6482768167</w:t>
      </w:r>
    </w:p>
    <w:p w:rsidR="000F11A8" w:rsidRPr="00E70A2D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0"/>
          <w:szCs w:val="18"/>
        </w:rPr>
      </w:pPr>
    </w:p>
    <w:p w:rsidR="000F11A8" w:rsidRDefault="000F11A8" w:rsidP="0002423E">
      <w:pPr>
        <w:ind w:left="567" w:hanging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Faktury wystawione przez Wykonawcę płatne będą w formie przelewu bankowego </w:t>
      </w:r>
      <w:r w:rsidR="0002423E">
        <w:rPr>
          <w:rFonts w:ascii="Arial" w:hAnsi="Arial" w:cs="Arial"/>
          <w:sz w:val="18"/>
          <w:szCs w:val="18"/>
        </w:rPr>
        <w:t xml:space="preserve">na rachunek znajdujący się na tzw. białej liście VAT </w:t>
      </w:r>
      <w:r w:rsidRPr="006D0DE8">
        <w:rPr>
          <w:rFonts w:ascii="Arial" w:hAnsi="Arial" w:cs="Arial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:rsidR="000F11A8" w:rsidRPr="00E70A2D" w:rsidRDefault="000F11A8" w:rsidP="000F11A8">
      <w:pPr>
        <w:rPr>
          <w:rFonts w:ascii="Arial" w:hAnsi="Arial" w:cs="Arial"/>
          <w:sz w:val="10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:rsidR="005D5F9E" w:rsidRDefault="000F11A8" w:rsidP="005476CC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:rsidR="005476CC" w:rsidRPr="00E70A2D" w:rsidRDefault="005476CC" w:rsidP="005476CC">
      <w:pPr>
        <w:tabs>
          <w:tab w:val="left" w:pos="567"/>
        </w:tabs>
        <w:ind w:firstLine="284"/>
        <w:rPr>
          <w:rFonts w:ascii="Arial" w:hAnsi="Arial" w:cs="Arial"/>
          <w:sz w:val="10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:rsidR="00C92D8C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</w:t>
      </w:r>
    </w:p>
    <w:p w:rsidR="000F11A8" w:rsidRPr="00C92D8C" w:rsidRDefault="000F11A8" w:rsidP="00C92D8C">
      <w:pPr>
        <w:ind w:left="284" w:right="-567"/>
        <w:contextualSpacing/>
        <w:rPr>
          <w:rFonts w:ascii="Arial" w:hAnsi="Arial" w:cs="Arial"/>
          <w:sz w:val="18"/>
          <w:szCs w:val="18"/>
        </w:rPr>
      </w:pP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C92D8C">
        <w:rPr>
          <w:rFonts w:ascii="Arial" w:hAnsi="Arial" w:cs="Arial"/>
          <w:sz w:val="18"/>
          <w:szCs w:val="18"/>
        </w:rPr>
        <w:t>…………………………………………………..</w:t>
      </w:r>
      <w:r w:rsidRPr="00D96958">
        <w:rPr>
          <w:rFonts w:ascii="Arial" w:hAnsi="Arial" w:cs="Arial"/>
          <w:sz w:val="18"/>
          <w:szCs w:val="18"/>
        </w:rPr>
        <w:t xml:space="preserve">       </w:t>
      </w:r>
    </w:p>
    <w:p w:rsidR="00C92D8C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>i ze strony Wykonawcy sprawuje</w:t>
      </w:r>
    </w:p>
    <w:p w:rsidR="000F11A8" w:rsidRPr="00C92D8C" w:rsidRDefault="000F11A8" w:rsidP="00C92D8C">
      <w:pPr>
        <w:ind w:left="284" w:right="-567"/>
        <w:contextualSpacing/>
        <w:rPr>
          <w:rFonts w:ascii="Arial" w:hAnsi="Arial" w:cs="Arial"/>
          <w:sz w:val="18"/>
          <w:szCs w:val="18"/>
        </w:rPr>
      </w:pPr>
      <w:r w:rsidRPr="00C92D8C">
        <w:rPr>
          <w:rFonts w:ascii="Arial" w:hAnsi="Arial" w:cs="Arial"/>
          <w:sz w:val="18"/>
          <w:szCs w:val="18"/>
        </w:rPr>
        <w:t xml:space="preserve"> </w:t>
      </w:r>
    </w:p>
    <w:p w:rsidR="005476CC" w:rsidRPr="00C92D8C" w:rsidRDefault="000F11A8" w:rsidP="00C92D8C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§ 7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</w:t>
      </w:r>
      <w:r w:rsidR="004C24A5">
        <w:rPr>
          <w:rFonts w:ascii="Arial" w:hAnsi="Arial" w:cs="Arial"/>
          <w:sz w:val="18"/>
          <w:szCs w:val="18"/>
        </w:rPr>
        <w:t>stala się dzień podpisania umowy.</w:t>
      </w:r>
    </w:p>
    <w:p w:rsidR="000F11A8" w:rsidRPr="006D0DE8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11A8" w:rsidRPr="006D0DE8">
        <w:rPr>
          <w:rFonts w:ascii="Arial" w:hAnsi="Arial" w:cs="Arial"/>
          <w:sz w:val="18"/>
          <w:szCs w:val="18"/>
        </w:rPr>
        <w:t>zień zakończenia realizacji przedmiotu umow</w:t>
      </w:r>
      <w:r w:rsidR="000F11A8">
        <w:rPr>
          <w:rFonts w:ascii="Arial" w:hAnsi="Arial" w:cs="Arial"/>
          <w:sz w:val="18"/>
          <w:szCs w:val="18"/>
        </w:rPr>
        <w:t>y ustala się na 31 grudnia</w:t>
      </w:r>
      <w:r w:rsidR="00107134">
        <w:rPr>
          <w:rFonts w:ascii="Arial" w:hAnsi="Arial" w:cs="Arial"/>
          <w:sz w:val="18"/>
          <w:szCs w:val="18"/>
        </w:rPr>
        <w:t xml:space="preserve">  202</w:t>
      </w:r>
      <w:r w:rsidR="00C2246A">
        <w:rPr>
          <w:rFonts w:ascii="Arial" w:hAnsi="Arial" w:cs="Arial"/>
          <w:sz w:val="18"/>
          <w:szCs w:val="18"/>
        </w:rPr>
        <w:t>4</w:t>
      </w:r>
      <w:r w:rsidR="000F11A8" w:rsidRPr="006D0DE8">
        <w:rPr>
          <w:rFonts w:ascii="Arial" w:hAnsi="Arial" w:cs="Arial"/>
          <w:sz w:val="18"/>
          <w:szCs w:val="18"/>
        </w:rPr>
        <w:t xml:space="preserve"> r</w:t>
      </w:r>
    </w:p>
    <w:p w:rsidR="005D5F9E" w:rsidRPr="00E70A2D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0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8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  <w:r w:rsidRPr="00437C6B">
        <w:rPr>
          <w:rFonts w:ascii="Arial" w:hAnsi="Arial" w:cs="Arial"/>
          <w:sz w:val="18"/>
          <w:szCs w:val="18"/>
        </w:rPr>
        <w:t xml:space="preserve">         200 000,00 zł (dwieście tysięcy złotych).</w:t>
      </w:r>
    </w:p>
    <w:p w:rsidR="000F11A8" w:rsidRPr="005476CC" w:rsidRDefault="000F11A8" w:rsidP="000F11A8">
      <w:pPr>
        <w:ind w:firstLine="284"/>
        <w:contextualSpacing/>
        <w:rPr>
          <w:rFonts w:ascii="Arial" w:hAnsi="Arial" w:cs="Arial"/>
          <w:sz w:val="10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:rsidR="002F616F" w:rsidRPr="005476CC" w:rsidRDefault="002F616F" w:rsidP="000F11A8">
      <w:pPr>
        <w:pStyle w:val="Akapitzlist"/>
        <w:ind w:left="284"/>
        <w:contextualSpacing/>
        <w:rPr>
          <w:rFonts w:ascii="Arial" w:hAnsi="Arial" w:cs="Arial"/>
          <w:sz w:val="10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:rsidR="000F11A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:rsidR="000F11A8" w:rsidRPr="005476CC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0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:rsidR="000F11A8" w:rsidRPr="005476CC" w:rsidRDefault="000F11A8" w:rsidP="000F11A8">
      <w:pPr>
        <w:pStyle w:val="Akapitzlist"/>
        <w:ind w:left="284"/>
        <w:contextualSpacing/>
        <w:rPr>
          <w:rFonts w:ascii="Arial" w:hAnsi="Arial" w:cs="Arial"/>
          <w:sz w:val="10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:rsidR="006F6497" w:rsidRDefault="000F11A8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:rsidR="00D002BA" w:rsidRPr="00E70A2D" w:rsidRDefault="00D002BA" w:rsidP="005476CC">
      <w:pPr>
        <w:contextualSpacing/>
        <w:rPr>
          <w:rFonts w:ascii="Arial" w:hAnsi="Arial" w:cs="Arial"/>
          <w:sz w:val="10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9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:rsidR="005476CC" w:rsidRPr="006D0DE8" w:rsidRDefault="005476CC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lastRenderedPageBreak/>
        <w:t>a) ...................................................................................................................... 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 wykonany przedmiot umowy przez podwykonawcę będzie odpowiadał jak za własny.</w:t>
      </w:r>
    </w:p>
    <w:p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:rsidR="000F11A8" w:rsidRPr="006D0DE8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w wózku hamulcowym po naprawie lub wymianie Wykonawca jest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B573CF">
        <w:rPr>
          <w:rFonts w:ascii="Arial" w:hAnsi="Arial" w:cs="Arial"/>
          <w:sz w:val="18"/>
          <w:szCs w:val="18"/>
        </w:rPr>
        <w:t>zwłokę</w:t>
      </w:r>
      <w:r w:rsidRPr="006D0DE8">
        <w:rPr>
          <w:rFonts w:ascii="Arial" w:hAnsi="Arial" w:cs="Arial"/>
          <w:sz w:val="18"/>
          <w:szCs w:val="18"/>
        </w:rPr>
        <w:t xml:space="preserve"> w rozpoczęciu wykonywania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</w:t>
      </w:r>
      <w:r w:rsidR="00B573CF">
        <w:rPr>
          <w:rFonts w:ascii="Arial" w:hAnsi="Arial" w:cs="Arial"/>
          <w:sz w:val="18"/>
          <w:szCs w:val="18"/>
        </w:rPr>
        <w:t>zwłoki</w:t>
      </w:r>
      <w:r w:rsidRPr="006D0DE8">
        <w:rPr>
          <w:rFonts w:ascii="Arial" w:hAnsi="Arial" w:cs="Arial"/>
          <w:sz w:val="18"/>
          <w:szCs w:val="18"/>
        </w:rPr>
        <w:t xml:space="preserve"> lub przekroczenia</w:t>
      </w:r>
      <w:r w:rsidR="0002423E">
        <w:rPr>
          <w:rFonts w:ascii="Arial" w:hAnsi="Arial" w:cs="Arial"/>
          <w:sz w:val="18"/>
          <w:szCs w:val="18"/>
        </w:rPr>
        <w:t xml:space="preserve"> terminu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:rsidR="000F11A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:rsidR="000F11A8" w:rsidRPr="006D0DE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:rsidR="000F11A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:rsidR="000F11A8" w:rsidRPr="006D0DE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:rsidR="000F11A8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Rozwiązanie</w:t>
      </w:r>
      <w:r w:rsidR="000F11A8" w:rsidRPr="006D0DE8">
        <w:rPr>
          <w:rFonts w:ascii="Arial" w:hAnsi="Arial" w:cs="Arial"/>
          <w:b/>
          <w:sz w:val="18"/>
          <w:szCs w:val="18"/>
        </w:rPr>
        <w:t xml:space="preserve">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BD3D24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BD3D24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7D09AF" w:rsidRDefault="007D09AF" w:rsidP="00D959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</w:rPr>
        <w:t>.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107134">
        <w:rPr>
          <w:rFonts w:ascii="Arial" w:hAnsi="Arial" w:cs="Arial"/>
          <w:sz w:val="18"/>
          <w:szCs w:val="18"/>
        </w:rPr>
        <w:t xml:space="preserve">przy ul. </w:t>
      </w:r>
      <w:proofErr w:type="spellStart"/>
      <w:r w:rsidR="00107134">
        <w:rPr>
          <w:rFonts w:ascii="Arial" w:hAnsi="Arial" w:cs="Arial"/>
          <w:sz w:val="18"/>
          <w:szCs w:val="18"/>
        </w:rPr>
        <w:t>Georgiusa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7D09AF">
        <w:rPr>
          <w:rFonts w:ascii="Arial" w:hAnsi="Arial" w:cs="Arial"/>
          <w:sz w:val="18"/>
          <w:szCs w:val="18"/>
        </w:rPr>
        <w:t>Agricoli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 xml:space="preserve"> w Zabrzu. Kontakt do inspektora ochrony danych Zamawiającego:</w:t>
      </w:r>
    </w:p>
    <w:p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5D5F9E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9"/>
        </w:numPr>
        <w:autoSpaceDE w:val="0"/>
        <w:autoSpaceDN w:val="0"/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0F11A8" w:rsidRPr="00FC7431" w:rsidRDefault="000F11A8" w:rsidP="000F11A8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a.   </w:t>
      </w:r>
      <w:r w:rsidRPr="00FC7431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0F11A8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0F11A8" w:rsidRPr="00FC7431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b.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wys</w:t>
      </w:r>
      <w:r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D0DE8">
        <w:rPr>
          <w:rFonts w:ascii="Arial" w:hAnsi="Arial" w:cs="Arial"/>
          <w:sz w:val="18"/>
          <w:szCs w:val="18"/>
          <w:lang w:eastAsia="ar-SA"/>
        </w:rPr>
        <w:t>trony umowy nie były w stanie przewidzieć pomimo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zachowania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należytej staranności.</w:t>
      </w:r>
    </w:p>
    <w:p w:rsidR="000F11A8" w:rsidRPr="006D0DE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Default="000F11A8" w:rsidP="000F11A8">
      <w:pPr>
        <w:numPr>
          <w:ilvl w:val="0"/>
          <w:numId w:val="9"/>
        </w:numPr>
        <w:tabs>
          <w:tab w:val="left" w:pos="709"/>
        </w:tabs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0F11A8" w:rsidRPr="006D0DE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</w:p>
    <w:p w:rsidR="000F11A8" w:rsidRPr="007F5846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0F11A8" w:rsidRDefault="000F11A8" w:rsidP="000F11A8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0F11A8" w:rsidRPr="006D0DE8" w:rsidRDefault="000F11A8" w:rsidP="000F11A8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0F11A8" w:rsidRDefault="000F11A8" w:rsidP="000F11A8">
      <w:pPr>
        <w:tabs>
          <w:tab w:val="left" w:pos="142"/>
          <w:tab w:val="left" w:pos="4820"/>
        </w:tabs>
        <w:ind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0F11A8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</w:p>
    <w:p w:rsidR="000F11A8" w:rsidRPr="002B3727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</w:p>
    <w:p w:rsidR="00A528C9" w:rsidRPr="00A528C9" w:rsidRDefault="00A528C9" w:rsidP="00A528C9">
      <w:pPr>
        <w:pStyle w:val="Akapitzlist"/>
        <w:numPr>
          <w:ilvl w:val="0"/>
          <w:numId w:val="18"/>
        </w:numPr>
        <w:ind w:hanging="76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:rsidR="00A528C9" w:rsidRPr="00A528C9" w:rsidRDefault="00A528C9" w:rsidP="00A528C9">
      <w:pPr>
        <w:ind w:left="709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przedsiębiorcy." </w:t>
      </w:r>
    </w:p>
    <w:p w:rsidR="000F11A8" w:rsidRPr="00A528C9" w:rsidRDefault="000F11A8" w:rsidP="000F11A8">
      <w:pPr>
        <w:tabs>
          <w:tab w:val="left" w:pos="4820"/>
        </w:tabs>
        <w:spacing w:line="360" w:lineRule="auto"/>
        <w:ind w:right="-567" w:hanging="76"/>
        <w:rPr>
          <w:rFonts w:ascii="Arial" w:hAnsi="Arial" w:cs="Arial"/>
          <w:sz w:val="18"/>
          <w:szCs w:val="18"/>
        </w:rPr>
      </w:pPr>
    </w:p>
    <w:p w:rsidR="00BA38D4" w:rsidRDefault="00BA38D4" w:rsidP="00BA38D4">
      <w:pPr>
        <w:spacing w:line="36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 do umowy</w:t>
      </w:r>
      <w:r>
        <w:rPr>
          <w:rFonts w:ascii="Arial" w:hAnsi="Arial" w:cs="Arial"/>
          <w:sz w:val="18"/>
          <w:szCs w:val="18"/>
        </w:rPr>
        <w:t>: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</w:tabs>
        <w:suppressAutoHyphens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oferty Wykonawcy,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  <w:tab w:val="num" w:pos="709"/>
        </w:tabs>
        <w:suppressAutoHyphens/>
        <w:ind w:hanging="10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części szybkozużywających.</w:t>
      </w:r>
    </w:p>
    <w:p w:rsidR="00BA38D4" w:rsidRDefault="00BA38D4" w:rsidP="00BA38D4">
      <w:pPr>
        <w:rPr>
          <w:sz w:val="18"/>
          <w:szCs w:val="18"/>
        </w:rPr>
      </w:pPr>
    </w:p>
    <w:p w:rsidR="00D95962" w:rsidRPr="006D0DE8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Zamawiający                                                     </w:t>
      </w:r>
      <w:r w:rsidR="005D5F9E">
        <w:rPr>
          <w:rFonts w:ascii="Arial" w:hAnsi="Arial" w:cs="Arial"/>
          <w:b/>
          <w:sz w:val="18"/>
          <w:szCs w:val="18"/>
        </w:rPr>
        <w:t xml:space="preserve">                       Wykonawca</w:t>
      </w:r>
    </w:p>
    <w:p w:rsidR="000F11A8" w:rsidRPr="009573C6" w:rsidRDefault="000F11A8" w:rsidP="009573C6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F11A8" w:rsidRPr="009573C6" w:rsidSect="00D95962">
      <w:footerReference w:type="default" r:id="rId9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F51" w:rsidRDefault="00897F51">
      <w:r>
        <w:separator/>
      </w:r>
    </w:p>
  </w:endnote>
  <w:endnote w:type="continuationSeparator" w:id="0">
    <w:p w:rsidR="00897F51" w:rsidRDefault="0089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0D35F7">
          <w:rPr>
            <w:noProof/>
          </w:rPr>
          <w:t>4</w:t>
        </w:r>
        <w:r>
          <w:fldChar w:fldCharType="end"/>
        </w:r>
      </w:p>
    </w:sdtContent>
  </w:sdt>
  <w:p w:rsidR="00910B48" w:rsidRDefault="00897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F51" w:rsidRDefault="00897F51">
      <w:r>
        <w:separator/>
      </w:r>
    </w:p>
  </w:footnote>
  <w:footnote w:type="continuationSeparator" w:id="0">
    <w:p w:rsidR="00897F51" w:rsidRDefault="0089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DB2300D"/>
    <w:multiLevelType w:val="hybridMultilevel"/>
    <w:tmpl w:val="E4FAEE6E"/>
    <w:lvl w:ilvl="0" w:tplc="BA12F43A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43A729DC"/>
    <w:multiLevelType w:val="hybridMultilevel"/>
    <w:tmpl w:val="81A03660"/>
    <w:lvl w:ilvl="0" w:tplc="308EFCCC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5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12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56"/>
    <w:rsid w:val="00012142"/>
    <w:rsid w:val="0002423E"/>
    <w:rsid w:val="00033956"/>
    <w:rsid w:val="00057728"/>
    <w:rsid w:val="00074ECD"/>
    <w:rsid w:val="000866A6"/>
    <w:rsid w:val="000D35F7"/>
    <w:rsid w:val="000F11A8"/>
    <w:rsid w:val="00107134"/>
    <w:rsid w:val="00111906"/>
    <w:rsid w:val="00133CBF"/>
    <w:rsid w:val="00145654"/>
    <w:rsid w:val="00172A10"/>
    <w:rsid w:val="00197C10"/>
    <w:rsid w:val="001A2B68"/>
    <w:rsid w:val="001E09D3"/>
    <w:rsid w:val="00207B84"/>
    <w:rsid w:val="002152BE"/>
    <w:rsid w:val="002244B8"/>
    <w:rsid w:val="00230A77"/>
    <w:rsid w:val="00256B6E"/>
    <w:rsid w:val="002F1703"/>
    <w:rsid w:val="002F616F"/>
    <w:rsid w:val="0036535C"/>
    <w:rsid w:val="00366FD5"/>
    <w:rsid w:val="00373D5C"/>
    <w:rsid w:val="00376DA3"/>
    <w:rsid w:val="003E1B4F"/>
    <w:rsid w:val="003F3FB4"/>
    <w:rsid w:val="004119D0"/>
    <w:rsid w:val="00431168"/>
    <w:rsid w:val="00437C6B"/>
    <w:rsid w:val="00442AE0"/>
    <w:rsid w:val="004C24A5"/>
    <w:rsid w:val="004D66E8"/>
    <w:rsid w:val="004E295E"/>
    <w:rsid w:val="004F1AB2"/>
    <w:rsid w:val="00542D6B"/>
    <w:rsid w:val="005476CC"/>
    <w:rsid w:val="005740E9"/>
    <w:rsid w:val="00577D89"/>
    <w:rsid w:val="005A02DC"/>
    <w:rsid w:val="005B207A"/>
    <w:rsid w:val="005D5F9E"/>
    <w:rsid w:val="006338CD"/>
    <w:rsid w:val="006409EC"/>
    <w:rsid w:val="00656953"/>
    <w:rsid w:val="006A68CE"/>
    <w:rsid w:val="006B0224"/>
    <w:rsid w:val="006B1D1C"/>
    <w:rsid w:val="006B4AB1"/>
    <w:rsid w:val="006C7157"/>
    <w:rsid w:val="006F6497"/>
    <w:rsid w:val="007140E8"/>
    <w:rsid w:val="00730A4D"/>
    <w:rsid w:val="00771AD2"/>
    <w:rsid w:val="00776E8A"/>
    <w:rsid w:val="00793AD7"/>
    <w:rsid w:val="007D09AF"/>
    <w:rsid w:val="007E27A7"/>
    <w:rsid w:val="007E2C8E"/>
    <w:rsid w:val="007F409B"/>
    <w:rsid w:val="008036FD"/>
    <w:rsid w:val="008178D1"/>
    <w:rsid w:val="00861DA5"/>
    <w:rsid w:val="00897F51"/>
    <w:rsid w:val="008B1077"/>
    <w:rsid w:val="008F7E95"/>
    <w:rsid w:val="00904B1C"/>
    <w:rsid w:val="00920732"/>
    <w:rsid w:val="00934F65"/>
    <w:rsid w:val="00940BF8"/>
    <w:rsid w:val="009573C6"/>
    <w:rsid w:val="0098462F"/>
    <w:rsid w:val="00991D38"/>
    <w:rsid w:val="009A76AF"/>
    <w:rsid w:val="009B3CC7"/>
    <w:rsid w:val="009B4C00"/>
    <w:rsid w:val="009E00C4"/>
    <w:rsid w:val="009F6582"/>
    <w:rsid w:val="00A11D2E"/>
    <w:rsid w:val="00A15B43"/>
    <w:rsid w:val="00A26073"/>
    <w:rsid w:val="00A50756"/>
    <w:rsid w:val="00A528C9"/>
    <w:rsid w:val="00AA22A8"/>
    <w:rsid w:val="00AD15C5"/>
    <w:rsid w:val="00B52E17"/>
    <w:rsid w:val="00B573CF"/>
    <w:rsid w:val="00BA38D4"/>
    <w:rsid w:val="00BB2079"/>
    <w:rsid w:val="00BD3D24"/>
    <w:rsid w:val="00C2246A"/>
    <w:rsid w:val="00C45D94"/>
    <w:rsid w:val="00C75737"/>
    <w:rsid w:val="00C92D8C"/>
    <w:rsid w:val="00CA2462"/>
    <w:rsid w:val="00CD66D0"/>
    <w:rsid w:val="00D002BA"/>
    <w:rsid w:val="00D014AE"/>
    <w:rsid w:val="00D07D9C"/>
    <w:rsid w:val="00D57521"/>
    <w:rsid w:val="00D60AB9"/>
    <w:rsid w:val="00D95962"/>
    <w:rsid w:val="00D96F73"/>
    <w:rsid w:val="00DA5E80"/>
    <w:rsid w:val="00DB5DB0"/>
    <w:rsid w:val="00DE3E51"/>
    <w:rsid w:val="00E12C5E"/>
    <w:rsid w:val="00E20797"/>
    <w:rsid w:val="00E41AF2"/>
    <w:rsid w:val="00E437B4"/>
    <w:rsid w:val="00E70A2D"/>
    <w:rsid w:val="00EB14E3"/>
    <w:rsid w:val="00ED41DD"/>
    <w:rsid w:val="00EF5C72"/>
    <w:rsid w:val="00F10216"/>
    <w:rsid w:val="00F25E66"/>
    <w:rsid w:val="00F3161E"/>
    <w:rsid w:val="00F3274D"/>
    <w:rsid w:val="00F32BD4"/>
    <w:rsid w:val="00F41809"/>
    <w:rsid w:val="00F5693D"/>
    <w:rsid w:val="00F70B4D"/>
    <w:rsid w:val="00F9515C"/>
    <w:rsid w:val="00FA0732"/>
    <w:rsid w:val="00FB6A4B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C9AC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6A15F-504F-4356-B1B6-AB2F7CBA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2332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78</cp:revision>
  <cp:lastPrinted>2022-02-03T07:06:00Z</cp:lastPrinted>
  <dcterms:created xsi:type="dcterms:W3CDTF">2019-11-07T14:55:00Z</dcterms:created>
  <dcterms:modified xsi:type="dcterms:W3CDTF">2024-01-04T08:58:00Z</dcterms:modified>
</cp:coreProperties>
</file>