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0C23D5">
        <w:rPr>
          <w:rFonts w:asciiTheme="minorHAnsi" w:hAnsiTheme="minorHAnsi" w:cs="Arial"/>
          <w:sz w:val="22"/>
          <w:szCs w:val="22"/>
        </w:rPr>
        <w:t>RRP.</w:t>
      </w:r>
      <w:r w:rsidR="00CB2FEA">
        <w:rPr>
          <w:rFonts w:asciiTheme="minorHAnsi" w:hAnsiTheme="minorHAnsi" w:cs="Arial"/>
          <w:sz w:val="22"/>
          <w:szCs w:val="22"/>
        </w:rPr>
        <w:t>271.</w:t>
      </w:r>
      <w:r w:rsidR="005A642B">
        <w:rPr>
          <w:rFonts w:asciiTheme="minorHAnsi" w:hAnsiTheme="minorHAnsi" w:cs="Arial"/>
          <w:sz w:val="22"/>
          <w:szCs w:val="22"/>
        </w:rPr>
        <w:t>12</w:t>
      </w:r>
      <w:bookmarkStart w:id="0" w:name="_GoBack"/>
      <w:bookmarkEnd w:id="0"/>
      <w:r w:rsidR="00CB2FEA">
        <w:rPr>
          <w:rFonts w:asciiTheme="minorHAnsi" w:hAnsiTheme="minorHAnsi" w:cs="Arial"/>
          <w:sz w:val="22"/>
          <w:szCs w:val="22"/>
        </w:rPr>
        <w:t>.2020</w:t>
      </w:r>
      <w:r w:rsidR="00CC5094">
        <w:rPr>
          <w:rFonts w:asciiTheme="minorHAnsi" w:hAnsiTheme="minorHAnsi" w:cs="Arial"/>
          <w:sz w:val="22"/>
          <w:szCs w:val="22"/>
        </w:rPr>
        <w:t>.AW</w:t>
      </w:r>
    </w:p>
    <w:p w:rsidR="000C23D5" w:rsidRDefault="005A642B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1985/2020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</w:t>
      </w:r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>Węglowego w Zabrzu, ul. Georgiusa Agricoli 2</w:t>
      </w: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Sprawę prowadzi: Agnieszka Wąsik, tel. 728406128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855DD6" w:rsidRPr="000B5EEC" w:rsidRDefault="001454C3" w:rsidP="00855DD6">
      <w:pPr>
        <w:pStyle w:val="Standard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5A642B">
        <w:rPr>
          <w:rStyle w:val="Pogrubieni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„Dostawa pamiątek – torby bawełniane </w:t>
      </w:r>
      <w:r w:rsidR="00855DD6" w:rsidRPr="00855DD6">
        <w:rPr>
          <w:rStyle w:val="Pogrubieni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według własnego projektu wykonanego przez zamawiającego z logo Kopalnia Guido lub Sztolnia Królowa Luiza.”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0C23D5"/>
    <w:rsid w:val="001454C3"/>
    <w:rsid w:val="00454BEE"/>
    <w:rsid w:val="004937D3"/>
    <w:rsid w:val="0054127D"/>
    <w:rsid w:val="0055413F"/>
    <w:rsid w:val="00555986"/>
    <w:rsid w:val="005A642B"/>
    <w:rsid w:val="00714C46"/>
    <w:rsid w:val="007151BA"/>
    <w:rsid w:val="00750D7D"/>
    <w:rsid w:val="00804442"/>
    <w:rsid w:val="00855DD6"/>
    <w:rsid w:val="008A07A5"/>
    <w:rsid w:val="00954F68"/>
    <w:rsid w:val="009D09F0"/>
    <w:rsid w:val="009E64D4"/>
    <w:rsid w:val="00A103F8"/>
    <w:rsid w:val="00A5613E"/>
    <w:rsid w:val="00AD0FE5"/>
    <w:rsid w:val="00CB2FEA"/>
    <w:rsid w:val="00C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61F7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855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5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si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Gawrońska</cp:lastModifiedBy>
  <cp:revision>6</cp:revision>
  <dcterms:created xsi:type="dcterms:W3CDTF">2020-05-19T10:44:00Z</dcterms:created>
  <dcterms:modified xsi:type="dcterms:W3CDTF">2020-05-27T07:43:00Z</dcterms:modified>
</cp:coreProperties>
</file>