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538DD" w14:textId="70BEADD4" w:rsidR="003D1A30" w:rsidRPr="001C74F8" w:rsidRDefault="003D1A30" w:rsidP="003D1A30">
      <w:pPr>
        <w:widowControl w:val="0"/>
        <w:spacing w:after="0" w:line="360" w:lineRule="auto"/>
        <w:ind w:left="3540" w:firstLine="708"/>
        <w:jc w:val="right"/>
        <w:textAlignment w:val="baseline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 xml:space="preserve">Zabrze, dnia </w:t>
      </w:r>
      <w:r w:rsidR="00866E16" w:rsidRPr="001C74F8">
        <w:rPr>
          <w:rFonts w:asciiTheme="minorHAnsi" w:hAnsiTheme="minorHAnsi" w:cstheme="minorHAnsi"/>
          <w:sz w:val="24"/>
          <w:szCs w:val="24"/>
        </w:rPr>
        <w:t>1</w:t>
      </w:r>
      <w:r w:rsidR="00414F1B" w:rsidRPr="001C74F8">
        <w:rPr>
          <w:rFonts w:asciiTheme="minorHAnsi" w:hAnsiTheme="minorHAnsi" w:cstheme="minorHAnsi"/>
          <w:sz w:val="24"/>
          <w:szCs w:val="24"/>
        </w:rPr>
        <w:t>8.12.2025</w:t>
      </w:r>
    </w:p>
    <w:p w14:paraId="461DDAA6" w14:textId="77777777" w:rsidR="0089767A" w:rsidRPr="001C74F8" w:rsidRDefault="0089767A" w:rsidP="003D1A30">
      <w:pPr>
        <w:widowControl w:val="0"/>
        <w:spacing w:after="0" w:line="36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 xml:space="preserve">Znak sprawy: </w:t>
      </w:r>
    </w:p>
    <w:p w14:paraId="0259E268" w14:textId="3FC180F5" w:rsidR="0089767A" w:rsidRPr="001C74F8" w:rsidRDefault="0089767A" w:rsidP="003D1A30">
      <w:pPr>
        <w:widowControl w:val="0"/>
        <w:spacing w:after="0" w:line="36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>MGW</w:t>
      </w:r>
      <w:r w:rsidR="00414F1B" w:rsidRPr="001C74F8">
        <w:rPr>
          <w:rFonts w:asciiTheme="minorHAnsi" w:hAnsiTheme="minorHAnsi" w:cstheme="minorHAnsi"/>
          <w:sz w:val="24"/>
          <w:szCs w:val="24"/>
        </w:rPr>
        <w:t>.REOK.271.30.11.1.2025.JŻ</w:t>
      </w:r>
    </w:p>
    <w:p w14:paraId="7A9F8123" w14:textId="7C67BD24" w:rsidR="0089767A" w:rsidRPr="001C74F8" w:rsidRDefault="0089767A" w:rsidP="003D1A30">
      <w:pPr>
        <w:widowControl w:val="0"/>
        <w:spacing w:after="0" w:line="36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 xml:space="preserve">L.dz. </w:t>
      </w:r>
      <w:r w:rsidR="00414F1B" w:rsidRPr="001C74F8">
        <w:rPr>
          <w:rFonts w:asciiTheme="minorHAnsi" w:hAnsiTheme="minorHAnsi" w:cstheme="minorHAnsi"/>
          <w:sz w:val="24"/>
          <w:szCs w:val="24"/>
        </w:rPr>
        <w:t>4097</w:t>
      </w:r>
      <w:r w:rsidRPr="001C74F8">
        <w:rPr>
          <w:rFonts w:asciiTheme="minorHAnsi" w:hAnsiTheme="minorHAnsi" w:cstheme="minorHAnsi"/>
          <w:sz w:val="24"/>
          <w:szCs w:val="24"/>
        </w:rPr>
        <w:t>/202</w:t>
      </w:r>
      <w:r w:rsidR="003D1A30" w:rsidRPr="001C74F8">
        <w:rPr>
          <w:rFonts w:asciiTheme="minorHAnsi" w:hAnsiTheme="minorHAnsi" w:cstheme="minorHAnsi"/>
          <w:sz w:val="24"/>
          <w:szCs w:val="24"/>
        </w:rPr>
        <w:t>5</w:t>
      </w:r>
    </w:p>
    <w:p w14:paraId="542A1CF7" w14:textId="77777777" w:rsidR="0089767A" w:rsidRPr="001C74F8" w:rsidRDefault="0089767A" w:rsidP="003D1A30">
      <w:pPr>
        <w:widowControl w:val="0"/>
        <w:spacing w:after="0" w:line="36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6EA6164E" w14:textId="77777777" w:rsidR="0089767A" w:rsidRPr="001C74F8" w:rsidRDefault="0089767A" w:rsidP="003D1A30">
      <w:pPr>
        <w:spacing w:line="360" w:lineRule="auto"/>
        <w:jc w:val="both"/>
        <w:rPr>
          <w:rFonts w:asciiTheme="minorHAnsi" w:eastAsia="TimesNewRoman" w:hAnsiTheme="minorHAnsi" w:cstheme="minorHAnsi"/>
          <w:b/>
          <w:sz w:val="24"/>
          <w:szCs w:val="24"/>
          <w:lang w:eastAsia="pl-PL"/>
        </w:rPr>
      </w:pPr>
    </w:p>
    <w:p w14:paraId="74B2A1B9" w14:textId="77777777" w:rsidR="0089767A" w:rsidRPr="001C74F8" w:rsidRDefault="0089767A" w:rsidP="003D1A30">
      <w:pPr>
        <w:spacing w:line="360" w:lineRule="auto"/>
        <w:jc w:val="center"/>
        <w:rPr>
          <w:rFonts w:asciiTheme="minorHAnsi" w:eastAsia="TimesNewRoman" w:hAnsiTheme="minorHAnsi" w:cstheme="minorHAnsi"/>
          <w:b/>
          <w:bCs/>
          <w:sz w:val="24"/>
          <w:szCs w:val="24"/>
          <w:lang w:eastAsia="pl-PL"/>
        </w:rPr>
      </w:pPr>
      <w:r w:rsidRPr="001C74F8">
        <w:rPr>
          <w:rFonts w:asciiTheme="minorHAnsi" w:eastAsia="TimesNewRoman" w:hAnsiTheme="minorHAnsi" w:cstheme="minorHAnsi"/>
          <w:b/>
          <w:bCs/>
          <w:sz w:val="24"/>
          <w:szCs w:val="24"/>
          <w:lang w:eastAsia="pl-PL"/>
        </w:rPr>
        <w:t>ZAPYTANIE OFERTOWE</w:t>
      </w:r>
    </w:p>
    <w:p w14:paraId="03F32BEC" w14:textId="60FA28AB" w:rsidR="00FE4871" w:rsidRPr="001C74F8" w:rsidRDefault="0089767A" w:rsidP="001C74F8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eastAsia="TimesNewRoman" w:hAnsiTheme="minorHAnsi" w:cstheme="minorHAnsi"/>
          <w:sz w:val="24"/>
          <w:szCs w:val="24"/>
          <w:u w:val="single"/>
          <w:lang w:eastAsia="pl-PL"/>
        </w:rPr>
        <w:t>Nazwa Zamówienia:</w:t>
      </w:r>
      <w:r w:rsidRPr="001C74F8">
        <w:rPr>
          <w:rFonts w:asciiTheme="minorHAnsi" w:eastAsia="TimesNewRoman" w:hAnsiTheme="minorHAnsi" w:cstheme="minorHAnsi"/>
          <w:sz w:val="24"/>
          <w:szCs w:val="24"/>
          <w:lang w:eastAsia="pl-PL"/>
        </w:rPr>
        <w:t xml:space="preserve"> </w:t>
      </w:r>
      <w:bookmarkStart w:id="0" w:name="_Hlk216010660"/>
      <w:bookmarkStart w:id="1" w:name="_Hlk216087869"/>
      <w:r w:rsidR="00FE4871" w:rsidRPr="001C74F8">
        <w:rPr>
          <w:rFonts w:asciiTheme="minorHAnsi" w:hAnsiTheme="minorHAnsi" w:cstheme="minorHAnsi"/>
          <w:b/>
          <w:sz w:val="24"/>
          <w:szCs w:val="24"/>
        </w:rPr>
        <w:t>„Zakup i dostawa elektronarzędzi, narzędzi akumulatorowych, ręcznych oraz materiałów eksploatacyjnych”</w:t>
      </w:r>
      <w:bookmarkEnd w:id="0"/>
      <w:r w:rsidRPr="001C74F8">
        <w:rPr>
          <w:rFonts w:asciiTheme="minorHAnsi" w:eastAsia="TimesNewRoman" w:hAnsiTheme="minorHAnsi" w:cstheme="minorHAnsi"/>
          <w:bCs/>
          <w:sz w:val="24"/>
          <w:szCs w:val="24"/>
          <w:lang w:eastAsia="pl-PL"/>
        </w:rPr>
        <w:t xml:space="preserve"> </w:t>
      </w:r>
      <w:bookmarkEnd w:id="1"/>
      <w:r w:rsidRPr="001C74F8">
        <w:rPr>
          <w:rFonts w:asciiTheme="minorHAnsi" w:eastAsia="TimesNewRoman" w:hAnsiTheme="minorHAnsi" w:cstheme="minorHAnsi"/>
          <w:bCs/>
          <w:sz w:val="24"/>
          <w:szCs w:val="24"/>
          <w:lang w:eastAsia="pl-PL"/>
        </w:rPr>
        <w:t>na potrzeby Muzeum Górnictwa Węglowego w Zabrzu w</w:t>
      </w:r>
      <w:r w:rsidR="003D1A30" w:rsidRPr="001C74F8">
        <w:rPr>
          <w:rFonts w:asciiTheme="minorHAnsi" w:eastAsia="TimesNewRoman" w:hAnsiTheme="minorHAnsi" w:cstheme="minorHAnsi"/>
          <w:bCs/>
          <w:sz w:val="24"/>
          <w:szCs w:val="24"/>
          <w:lang w:eastAsia="pl-PL"/>
        </w:rPr>
        <w:t> </w:t>
      </w:r>
      <w:r w:rsidRPr="001C74F8">
        <w:rPr>
          <w:rFonts w:asciiTheme="minorHAnsi" w:eastAsia="TimesNewRoman" w:hAnsiTheme="minorHAnsi" w:cstheme="minorHAnsi"/>
          <w:bCs/>
          <w:sz w:val="24"/>
          <w:szCs w:val="24"/>
          <w:lang w:eastAsia="pl-PL"/>
        </w:rPr>
        <w:t>związku z realizacją projektu pn.</w:t>
      </w:r>
      <w:r w:rsidR="00FE4871" w:rsidRPr="001C74F8">
        <w:rPr>
          <w:rFonts w:asciiTheme="minorHAnsi" w:hAnsiTheme="minorHAnsi" w:cstheme="minorHAnsi"/>
          <w:sz w:val="24"/>
          <w:szCs w:val="24"/>
        </w:rPr>
        <w:t xml:space="preserve"> „Ochrona i podniesienie atrakcyjności turystycznej podziemnych wyrobisk Muzeum Górnictwa Węglowego w Zabrzu” </w:t>
      </w:r>
    </w:p>
    <w:p w14:paraId="22E8BE00" w14:textId="77777777" w:rsidR="0089767A" w:rsidRPr="001C74F8" w:rsidRDefault="0089767A" w:rsidP="001C74F8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1C74F8">
        <w:rPr>
          <w:rFonts w:asciiTheme="minorHAnsi" w:hAnsiTheme="minorHAnsi" w:cstheme="minorHAnsi"/>
          <w:b/>
          <w:sz w:val="24"/>
          <w:szCs w:val="24"/>
        </w:rPr>
        <w:t xml:space="preserve">NAZWA (FIRMA) ORAZ ADRES ZAMAWIAJĄCEGO: </w:t>
      </w:r>
    </w:p>
    <w:p w14:paraId="55CDC17E" w14:textId="77777777" w:rsidR="0089767A" w:rsidRPr="001C74F8" w:rsidRDefault="0089767A" w:rsidP="001C74F8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1C74F8">
        <w:rPr>
          <w:rFonts w:asciiTheme="minorHAnsi" w:hAnsiTheme="minorHAnsi" w:cstheme="minorHAnsi"/>
          <w:b/>
          <w:sz w:val="24"/>
          <w:szCs w:val="24"/>
        </w:rPr>
        <w:t>Muzeum Górnictwa Węglowego w Zabrzu</w:t>
      </w:r>
    </w:p>
    <w:p w14:paraId="5184E127" w14:textId="77777777" w:rsidR="0089767A" w:rsidRPr="001C74F8" w:rsidRDefault="0089767A" w:rsidP="001C74F8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1C74F8">
        <w:rPr>
          <w:rFonts w:asciiTheme="minorHAnsi" w:hAnsiTheme="minorHAnsi" w:cstheme="minorHAnsi"/>
          <w:b/>
          <w:sz w:val="24"/>
          <w:szCs w:val="24"/>
        </w:rPr>
        <w:t xml:space="preserve">ul. Georgiusa Agricoli 2, 41-800 Zabrze </w:t>
      </w:r>
    </w:p>
    <w:p w14:paraId="71BE81F6" w14:textId="77777777" w:rsidR="0089767A" w:rsidRPr="001C74F8" w:rsidRDefault="0089767A" w:rsidP="001C74F8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1C74F8">
        <w:rPr>
          <w:rFonts w:asciiTheme="minorHAnsi" w:hAnsiTheme="minorHAnsi" w:cstheme="minorHAnsi"/>
          <w:b/>
          <w:sz w:val="24"/>
          <w:szCs w:val="24"/>
        </w:rPr>
        <w:t>NIP 648 276 81 67, REGON 278065455</w:t>
      </w:r>
    </w:p>
    <w:p w14:paraId="348CB0AE" w14:textId="77777777" w:rsidR="0089767A" w:rsidRPr="001C74F8" w:rsidRDefault="0089767A" w:rsidP="001C74F8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1462D5DC" w14:textId="77777777" w:rsidR="0089767A" w:rsidRPr="001C74F8" w:rsidRDefault="0089767A" w:rsidP="001C74F8">
      <w:pPr>
        <w:pStyle w:val="Akapitzlist"/>
        <w:numPr>
          <w:ilvl w:val="0"/>
          <w:numId w:val="3"/>
        </w:numPr>
        <w:spacing w:after="0" w:line="360" w:lineRule="auto"/>
        <w:ind w:left="142" w:hanging="142"/>
        <w:rPr>
          <w:rFonts w:asciiTheme="minorHAnsi" w:hAnsiTheme="minorHAnsi" w:cstheme="minorHAnsi"/>
          <w:b/>
          <w:sz w:val="24"/>
          <w:szCs w:val="24"/>
        </w:rPr>
      </w:pPr>
      <w:r w:rsidRPr="001C74F8">
        <w:rPr>
          <w:rFonts w:asciiTheme="minorHAnsi" w:hAnsiTheme="minorHAnsi" w:cstheme="minorHAnsi"/>
          <w:b/>
          <w:sz w:val="24"/>
          <w:szCs w:val="24"/>
        </w:rPr>
        <w:t xml:space="preserve">PODSTAWA UDZIELENIA ZAMÓWIENIA I SPOSÓB UPUBLICZNIENIA ZAPYTANIA OFERTOWEGO. </w:t>
      </w:r>
    </w:p>
    <w:p w14:paraId="2EB319D0" w14:textId="2C09F7E7" w:rsidR="0089767A" w:rsidRPr="001C74F8" w:rsidRDefault="0089767A" w:rsidP="001C74F8">
      <w:pPr>
        <w:pStyle w:val="Akapitzlist"/>
        <w:numPr>
          <w:ilvl w:val="0"/>
          <w:numId w:val="4"/>
        </w:numPr>
        <w:spacing w:after="160" w:line="360" w:lineRule="auto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eastAsia="Times New Roman" w:hAnsiTheme="minorHAnsi" w:cstheme="minorHAnsi"/>
          <w:bCs/>
          <w:sz w:val="24"/>
          <w:szCs w:val="24"/>
        </w:rPr>
        <w:t xml:space="preserve">Zapytanie ofertowe jest </w:t>
      </w:r>
      <w:bookmarkStart w:id="2" w:name="_Hlk216010691"/>
      <w:r w:rsidRPr="001C74F8">
        <w:rPr>
          <w:rFonts w:asciiTheme="minorHAnsi" w:eastAsia="Times New Roman" w:hAnsiTheme="minorHAnsi" w:cstheme="minorHAnsi"/>
          <w:bCs/>
          <w:sz w:val="24"/>
          <w:szCs w:val="24"/>
        </w:rPr>
        <w:t>prowadzone zgodnie z zasadą konkurencyjności na podstawie</w:t>
      </w:r>
      <w:r w:rsidRPr="001C74F8">
        <w:rPr>
          <w:rFonts w:asciiTheme="minorHAnsi" w:hAnsiTheme="minorHAnsi" w:cstheme="minorHAnsi"/>
          <w:sz w:val="24"/>
          <w:szCs w:val="24"/>
        </w:rPr>
        <w:t xml:space="preserve"> art. 2 ust. 1 pkt 1 ustawy Prawo Zamówień Publicznych zwanej dalej „Pzp”. Do</w:t>
      </w:r>
      <w:r w:rsidR="003D1A30" w:rsidRPr="001C74F8">
        <w:rPr>
          <w:rFonts w:asciiTheme="minorHAnsi" w:hAnsiTheme="minorHAnsi" w:cstheme="minorHAnsi"/>
          <w:sz w:val="24"/>
          <w:szCs w:val="24"/>
        </w:rPr>
        <w:t> </w:t>
      </w:r>
      <w:r w:rsidRPr="001C74F8">
        <w:rPr>
          <w:rFonts w:asciiTheme="minorHAnsi" w:hAnsiTheme="minorHAnsi" w:cstheme="minorHAnsi"/>
          <w:sz w:val="24"/>
          <w:szCs w:val="24"/>
        </w:rPr>
        <w:t>przedmiotowego zamówienia nie stosuje się przepisów przytoczonej ustawy.</w:t>
      </w:r>
    </w:p>
    <w:bookmarkEnd w:id="2"/>
    <w:p w14:paraId="27F1FF94" w14:textId="77777777" w:rsidR="0089767A" w:rsidRPr="001C74F8" w:rsidRDefault="0089767A" w:rsidP="001C74F8">
      <w:pPr>
        <w:spacing w:line="360" w:lineRule="auto"/>
        <w:rPr>
          <w:rFonts w:asciiTheme="minorHAnsi" w:eastAsia="TimesNewRoman" w:hAnsiTheme="minorHAnsi" w:cstheme="minorHAnsi"/>
          <w:b/>
          <w:sz w:val="24"/>
          <w:szCs w:val="24"/>
          <w:lang w:eastAsia="pl-PL"/>
        </w:rPr>
      </w:pPr>
      <w:r w:rsidRPr="001C74F8">
        <w:rPr>
          <w:rFonts w:asciiTheme="minorHAnsi" w:eastAsia="Times New Roman" w:hAnsiTheme="minorHAnsi" w:cstheme="minorHAnsi"/>
          <w:bCs/>
          <w:sz w:val="24"/>
          <w:szCs w:val="24"/>
        </w:rPr>
        <w:t xml:space="preserve">Zamówienie jest współfinansowane przez Unię Europejską ze </w:t>
      </w:r>
      <w:r w:rsidRPr="001C74F8">
        <w:rPr>
          <w:rFonts w:asciiTheme="minorHAnsi" w:hAnsiTheme="minorHAnsi" w:cstheme="minorHAnsi"/>
          <w:sz w:val="24"/>
          <w:szCs w:val="24"/>
        </w:rPr>
        <w:t xml:space="preserve">środków Europejskiego Funduszu Rozwoju Regionalnego w ramach </w:t>
      </w:r>
      <w:r w:rsidRPr="001C74F8">
        <w:rPr>
          <w:rFonts w:asciiTheme="minorHAnsi" w:eastAsia="TimesNewRoman" w:hAnsiTheme="minorHAnsi" w:cstheme="minorHAnsi"/>
          <w:sz w:val="24"/>
          <w:szCs w:val="24"/>
          <w:lang w:eastAsia="pl-PL"/>
        </w:rPr>
        <w:t>Programu Fundusze Europejskie na Infrastrukturę, Klimat, Środowisko 2021-2027, działanie 7.1 Infrastruktura kultury i turystyki kulturowej.</w:t>
      </w:r>
    </w:p>
    <w:p w14:paraId="09E6A164" w14:textId="77777777" w:rsidR="0089767A" w:rsidRPr="001C74F8" w:rsidRDefault="0089767A" w:rsidP="001C74F8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>Sposób upublicznienia zapytania ofertowego:</w:t>
      </w:r>
    </w:p>
    <w:p w14:paraId="6FCA3DE3" w14:textId="77777777" w:rsidR="00E877D6" w:rsidRPr="001C74F8" w:rsidRDefault="0089767A" w:rsidP="001C74F8">
      <w:pPr>
        <w:pStyle w:val="Akapitzlist"/>
        <w:spacing w:after="0" w:line="360" w:lineRule="auto"/>
        <w:ind w:hanging="578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 xml:space="preserve">- opublikowanie w bazie konkurencyjności </w:t>
      </w:r>
      <w:hyperlink r:id="rId10" w:history="1">
        <w:r w:rsidRPr="001C74F8">
          <w:rPr>
            <w:rStyle w:val="Hipercze"/>
            <w:rFonts w:asciiTheme="minorHAnsi" w:hAnsiTheme="minorHAnsi" w:cstheme="minorHAnsi"/>
            <w:sz w:val="24"/>
            <w:szCs w:val="24"/>
          </w:rPr>
          <w:t>https://bazakonkurencyjnosci.funduszeeuropejskie.gov.pl/</w:t>
        </w:r>
      </w:hyperlink>
    </w:p>
    <w:p w14:paraId="3CB50F06" w14:textId="77777777" w:rsidR="0089767A" w:rsidRPr="001C74F8" w:rsidRDefault="0089767A" w:rsidP="001C74F8">
      <w:pPr>
        <w:spacing w:after="0" w:line="360" w:lineRule="auto"/>
        <w:rPr>
          <w:rStyle w:val="Hipercze"/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 xml:space="preserve">- opublikowanie zapytania da stronie internetowej </w:t>
      </w:r>
      <w:hyperlink r:id="rId11" w:history="1"/>
      <w:r w:rsidRPr="001C74F8">
        <w:rPr>
          <w:rFonts w:asciiTheme="minorHAnsi" w:hAnsiTheme="minorHAnsi" w:cstheme="minorHAnsi"/>
          <w:sz w:val="24"/>
          <w:szCs w:val="24"/>
        </w:rPr>
        <w:t xml:space="preserve"> </w:t>
      </w:r>
      <w:r w:rsidR="00AA1762" w:rsidRPr="001C74F8">
        <w:rPr>
          <w:rStyle w:val="Hipercze"/>
          <w:rFonts w:asciiTheme="minorHAnsi" w:hAnsiTheme="minorHAnsi" w:cstheme="minorHAnsi"/>
          <w:sz w:val="24"/>
          <w:szCs w:val="24"/>
        </w:rPr>
        <w:t>https://muzeumgornictwa.pl/zapytania/</w:t>
      </w:r>
    </w:p>
    <w:p w14:paraId="090E1FD7" w14:textId="77777777" w:rsidR="0089767A" w:rsidRPr="001C74F8" w:rsidRDefault="0089767A" w:rsidP="001C74F8">
      <w:pPr>
        <w:spacing w:after="0" w:line="360" w:lineRule="auto"/>
        <w:rPr>
          <w:rStyle w:val="Hipercze"/>
          <w:rFonts w:asciiTheme="minorHAnsi" w:hAnsiTheme="minorHAnsi" w:cstheme="minorHAnsi"/>
          <w:sz w:val="24"/>
          <w:szCs w:val="24"/>
        </w:rPr>
      </w:pPr>
    </w:p>
    <w:p w14:paraId="7DE83998" w14:textId="77777777" w:rsidR="0089767A" w:rsidRPr="001C74F8" w:rsidRDefault="0089767A" w:rsidP="001C74F8">
      <w:pPr>
        <w:pStyle w:val="Akapitzlist"/>
        <w:numPr>
          <w:ilvl w:val="0"/>
          <w:numId w:val="3"/>
        </w:numPr>
        <w:spacing w:after="0" w:line="360" w:lineRule="auto"/>
        <w:ind w:left="142" w:hanging="142"/>
        <w:rPr>
          <w:rFonts w:asciiTheme="minorHAnsi" w:hAnsiTheme="minorHAnsi" w:cstheme="minorHAnsi"/>
          <w:b/>
          <w:sz w:val="24"/>
          <w:szCs w:val="24"/>
        </w:rPr>
      </w:pPr>
      <w:r w:rsidRPr="001C74F8">
        <w:rPr>
          <w:rFonts w:asciiTheme="minorHAnsi" w:hAnsiTheme="minorHAnsi" w:cstheme="minorHAnsi"/>
          <w:b/>
          <w:sz w:val="24"/>
          <w:szCs w:val="24"/>
        </w:rPr>
        <w:t xml:space="preserve">RODZAJ ZAMÓWIENIA: </w:t>
      </w:r>
    </w:p>
    <w:p w14:paraId="50F668CA" w14:textId="77777777" w:rsidR="0089767A" w:rsidRPr="001C74F8" w:rsidRDefault="00AA1762" w:rsidP="001C74F8">
      <w:pPr>
        <w:pStyle w:val="Akapitzlist"/>
        <w:spacing w:after="0" w:line="360" w:lineRule="auto"/>
        <w:ind w:hanging="436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>Dostawa</w:t>
      </w:r>
    </w:p>
    <w:p w14:paraId="181EEEDE" w14:textId="77777777" w:rsidR="0089767A" w:rsidRPr="001C74F8" w:rsidRDefault="0089767A" w:rsidP="001C74F8">
      <w:pPr>
        <w:pStyle w:val="Akapitzlist"/>
        <w:spacing w:after="0" w:line="360" w:lineRule="auto"/>
        <w:ind w:hanging="720"/>
        <w:rPr>
          <w:rFonts w:asciiTheme="minorHAnsi" w:hAnsiTheme="minorHAnsi" w:cstheme="minorHAnsi"/>
          <w:sz w:val="24"/>
          <w:szCs w:val="24"/>
        </w:rPr>
      </w:pPr>
    </w:p>
    <w:p w14:paraId="75BE7A2F" w14:textId="77777777" w:rsidR="0089767A" w:rsidRPr="001C74F8" w:rsidRDefault="0089767A" w:rsidP="001C74F8">
      <w:pPr>
        <w:pStyle w:val="Akapitzlist"/>
        <w:numPr>
          <w:ilvl w:val="0"/>
          <w:numId w:val="3"/>
        </w:numPr>
        <w:spacing w:after="0" w:line="360" w:lineRule="auto"/>
        <w:ind w:left="142" w:hanging="142"/>
        <w:rPr>
          <w:rFonts w:asciiTheme="minorHAnsi" w:hAnsiTheme="minorHAnsi" w:cstheme="minorHAnsi"/>
          <w:b/>
          <w:sz w:val="24"/>
          <w:szCs w:val="24"/>
        </w:rPr>
      </w:pPr>
      <w:r w:rsidRPr="001C74F8">
        <w:rPr>
          <w:rFonts w:asciiTheme="minorHAnsi" w:hAnsiTheme="minorHAnsi" w:cstheme="minorHAnsi"/>
          <w:b/>
          <w:sz w:val="24"/>
          <w:szCs w:val="24"/>
        </w:rPr>
        <w:t>KOD WSPÓLNEGO SŁOWNIKA ZAMÓWIEŃ (CPV):</w:t>
      </w:r>
    </w:p>
    <w:p w14:paraId="27625E7A" w14:textId="77777777" w:rsidR="0089767A" w:rsidRPr="001C74F8" w:rsidRDefault="00AA1762" w:rsidP="001C74F8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>43830000 Narzędzia ręczne z napędem mechanicznym</w:t>
      </w:r>
    </w:p>
    <w:p w14:paraId="03CF3C79" w14:textId="77777777" w:rsidR="0089767A" w:rsidRPr="001C74F8" w:rsidRDefault="00AA1762" w:rsidP="001C74F8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>44511000-5 Narzędzi ręczne</w:t>
      </w:r>
    </w:p>
    <w:p w14:paraId="404FB2BE" w14:textId="77777777" w:rsidR="00AA1762" w:rsidRPr="001C74F8" w:rsidRDefault="00AA1762" w:rsidP="001C74F8">
      <w:pPr>
        <w:spacing w:before="120" w:after="120" w:line="360" w:lineRule="auto"/>
        <w:rPr>
          <w:rStyle w:val="Pogrubienie"/>
          <w:rFonts w:asciiTheme="minorHAnsi" w:hAnsiTheme="minorHAnsi" w:cstheme="minorHAnsi"/>
          <w:b w:val="0"/>
          <w:color w:val="0A0A0A"/>
          <w:sz w:val="24"/>
          <w:szCs w:val="24"/>
          <w:shd w:val="clear" w:color="auto" w:fill="FFFFFF"/>
        </w:rPr>
      </w:pPr>
      <w:r w:rsidRPr="001C74F8">
        <w:rPr>
          <w:rStyle w:val="Pogrubienie"/>
          <w:rFonts w:asciiTheme="minorHAnsi" w:hAnsiTheme="minorHAnsi" w:cstheme="minorHAnsi"/>
          <w:b w:val="0"/>
          <w:color w:val="0A0A0A"/>
          <w:sz w:val="24"/>
          <w:szCs w:val="24"/>
          <w:shd w:val="clear" w:color="auto" w:fill="FFFFFF"/>
        </w:rPr>
        <w:t>44512000-2 Różne narzędzia ręczne</w:t>
      </w:r>
    </w:p>
    <w:p w14:paraId="4C88F31F" w14:textId="77777777" w:rsidR="00AA1762" w:rsidRPr="001C74F8" w:rsidRDefault="00AA1762" w:rsidP="001C74F8">
      <w:pPr>
        <w:spacing w:before="120" w:after="120" w:line="360" w:lineRule="auto"/>
        <w:rPr>
          <w:rStyle w:val="Pogrubienie"/>
          <w:rFonts w:asciiTheme="minorHAnsi" w:hAnsiTheme="minorHAnsi" w:cstheme="minorHAnsi"/>
          <w:b w:val="0"/>
          <w:color w:val="0A0A0A"/>
          <w:sz w:val="24"/>
          <w:szCs w:val="24"/>
          <w:shd w:val="clear" w:color="auto" w:fill="FFFFFF"/>
        </w:rPr>
      </w:pPr>
      <w:r w:rsidRPr="001C74F8">
        <w:rPr>
          <w:rStyle w:val="Pogrubienie"/>
          <w:rFonts w:asciiTheme="minorHAnsi" w:hAnsiTheme="minorHAnsi" w:cstheme="minorHAnsi"/>
          <w:b w:val="0"/>
          <w:color w:val="0A0A0A"/>
          <w:sz w:val="24"/>
          <w:szCs w:val="24"/>
          <w:shd w:val="clear" w:color="auto" w:fill="FFFFFF"/>
        </w:rPr>
        <w:t>42652000-1 Ręczne narzędzia elektromechaniczne</w:t>
      </w:r>
    </w:p>
    <w:p w14:paraId="3CE3CCC5" w14:textId="77777777" w:rsidR="0089767A" w:rsidRPr="001C74F8" w:rsidRDefault="00AA1762" w:rsidP="001C74F8">
      <w:pPr>
        <w:spacing w:before="120" w:after="12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1C74F8">
        <w:rPr>
          <w:rFonts w:asciiTheme="minorHAnsi" w:hAnsiTheme="minorHAnsi" w:cstheme="minorHAnsi"/>
          <w:color w:val="0A0A0A"/>
          <w:sz w:val="24"/>
          <w:szCs w:val="24"/>
          <w:shd w:val="clear" w:color="auto" w:fill="FFFFFF"/>
        </w:rPr>
        <w:t>42676000 Części narzędzi ręcznych</w:t>
      </w:r>
    </w:p>
    <w:p w14:paraId="0A33799C" w14:textId="77777777" w:rsidR="0089767A" w:rsidRPr="001C74F8" w:rsidRDefault="0089767A" w:rsidP="001C74F8">
      <w:pPr>
        <w:pStyle w:val="Akapitzlist"/>
        <w:numPr>
          <w:ilvl w:val="0"/>
          <w:numId w:val="3"/>
        </w:numPr>
        <w:spacing w:after="0" w:line="360" w:lineRule="auto"/>
        <w:ind w:left="142" w:hanging="142"/>
        <w:rPr>
          <w:rFonts w:asciiTheme="minorHAnsi" w:hAnsiTheme="minorHAnsi" w:cstheme="minorHAnsi"/>
          <w:b/>
          <w:sz w:val="24"/>
          <w:szCs w:val="24"/>
        </w:rPr>
      </w:pPr>
      <w:r w:rsidRPr="001C74F8">
        <w:rPr>
          <w:rFonts w:asciiTheme="minorHAnsi" w:hAnsiTheme="minorHAnsi" w:cstheme="minorHAnsi"/>
          <w:b/>
          <w:sz w:val="24"/>
          <w:szCs w:val="24"/>
        </w:rPr>
        <w:t>TERMIN REALIZACJI ZAMÓWIENIA</w:t>
      </w:r>
    </w:p>
    <w:p w14:paraId="73CD198E" w14:textId="2F6B3995" w:rsidR="0089767A" w:rsidRPr="001C74F8" w:rsidRDefault="0089767A" w:rsidP="001C74F8">
      <w:pPr>
        <w:spacing w:before="120" w:after="12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C74F8">
        <w:rPr>
          <w:rFonts w:asciiTheme="minorHAnsi" w:hAnsiTheme="minorHAnsi" w:cstheme="minorHAnsi"/>
          <w:b/>
          <w:bCs/>
          <w:sz w:val="24"/>
          <w:szCs w:val="24"/>
        </w:rPr>
        <w:t xml:space="preserve">Termin realizacji zamówienia: </w:t>
      </w:r>
      <w:r w:rsidR="00AA1762" w:rsidRPr="001C74F8">
        <w:rPr>
          <w:rFonts w:asciiTheme="minorHAnsi" w:hAnsiTheme="minorHAnsi" w:cstheme="minorHAnsi"/>
          <w:b/>
          <w:bCs/>
          <w:sz w:val="24"/>
          <w:szCs w:val="24"/>
        </w:rPr>
        <w:t>14 dni o</w:t>
      </w:r>
      <w:r w:rsidR="003D1A30" w:rsidRPr="001C74F8">
        <w:rPr>
          <w:rFonts w:asciiTheme="minorHAnsi" w:hAnsiTheme="minorHAnsi" w:cstheme="minorHAnsi"/>
          <w:b/>
          <w:bCs/>
          <w:sz w:val="24"/>
          <w:szCs w:val="24"/>
        </w:rPr>
        <w:t>d</w:t>
      </w:r>
      <w:r w:rsidR="00AA1762" w:rsidRPr="001C74F8">
        <w:rPr>
          <w:rFonts w:asciiTheme="minorHAnsi" w:hAnsiTheme="minorHAnsi" w:cstheme="minorHAnsi"/>
          <w:b/>
          <w:bCs/>
          <w:sz w:val="24"/>
          <w:szCs w:val="24"/>
        </w:rPr>
        <w:t xml:space="preserve"> daty podpisania umowy.</w:t>
      </w:r>
    </w:p>
    <w:p w14:paraId="1E5A4C28" w14:textId="77777777" w:rsidR="0089767A" w:rsidRPr="001C74F8" w:rsidRDefault="0089767A" w:rsidP="001C74F8">
      <w:pPr>
        <w:pStyle w:val="Akapitzlist"/>
        <w:numPr>
          <w:ilvl w:val="0"/>
          <w:numId w:val="3"/>
        </w:numPr>
        <w:spacing w:after="0" w:line="360" w:lineRule="auto"/>
        <w:ind w:left="142" w:hanging="142"/>
        <w:rPr>
          <w:rFonts w:asciiTheme="minorHAnsi" w:hAnsiTheme="minorHAnsi" w:cstheme="minorHAnsi"/>
          <w:b/>
          <w:sz w:val="24"/>
          <w:szCs w:val="24"/>
        </w:rPr>
      </w:pPr>
      <w:r w:rsidRPr="001C74F8">
        <w:rPr>
          <w:rFonts w:asciiTheme="minorHAnsi" w:hAnsiTheme="minorHAnsi" w:cstheme="minorHAnsi"/>
          <w:b/>
          <w:sz w:val="24"/>
          <w:szCs w:val="24"/>
        </w:rPr>
        <w:t>WARUNKI UDZIAŁU W POSTĘPOWANIU</w:t>
      </w:r>
    </w:p>
    <w:p w14:paraId="09285FD8" w14:textId="77777777" w:rsidR="0089767A" w:rsidRPr="001C74F8" w:rsidRDefault="0089767A" w:rsidP="001C74F8">
      <w:pPr>
        <w:tabs>
          <w:tab w:val="left" w:pos="426"/>
          <w:tab w:val="left" w:pos="1134"/>
          <w:tab w:val="left" w:pos="1428"/>
        </w:tabs>
        <w:spacing w:after="0" w:line="360" w:lineRule="auto"/>
        <w:rPr>
          <w:rFonts w:asciiTheme="minorHAnsi" w:eastAsia="Times New Roman" w:hAnsiTheme="minorHAnsi" w:cstheme="minorHAnsi"/>
          <w:b/>
          <w:sz w:val="24"/>
          <w:szCs w:val="24"/>
          <w:lang w:val="x-none" w:eastAsia="x-none"/>
        </w:rPr>
      </w:pPr>
      <w:r w:rsidRPr="001C74F8">
        <w:rPr>
          <w:rFonts w:asciiTheme="minorHAnsi" w:eastAsia="Times New Roman" w:hAnsiTheme="minorHAnsi" w:cstheme="minorHAnsi"/>
          <w:b/>
          <w:sz w:val="24"/>
          <w:szCs w:val="24"/>
          <w:lang w:val="x-none" w:eastAsia="x-none"/>
        </w:rPr>
        <w:t>O udzielenie zamówienia mogą ubiegać się Wykonawcy, którzy:</w:t>
      </w:r>
    </w:p>
    <w:p w14:paraId="6CF1959E" w14:textId="77777777" w:rsidR="0089767A" w:rsidRPr="001C74F8" w:rsidRDefault="0089767A" w:rsidP="001C74F8">
      <w:pPr>
        <w:numPr>
          <w:ilvl w:val="0"/>
          <w:numId w:val="5"/>
        </w:numPr>
        <w:spacing w:after="0" w:line="360" w:lineRule="auto"/>
        <w:ind w:left="567" w:hanging="283"/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</w:pPr>
      <w:r w:rsidRPr="001C74F8"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  <w:t>nie podlegają</w:t>
      </w:r>
      <w:r w:rsidRPr="001C74F8">
        <w:rPr>
          <w:rFonts w:asciiTheme="minorHAnsi" w:eastAsia="Times New Roman" w:hAnsiTheme="minorHAnsi" w:cstheme="minorHAnsi"/>
          <w:spacing w:val="-7"/>
          <w:sz w:val="24"/>
          <w:szCs w:val="24"/>
          <w:lang w:val="x-none" w:eastAsia="x-none"/>
        </w:rPr>
        <w:t xml:space="preserve"> </w:t>
      </w:r>
      <w:r w:rsidRPr="001C74F8"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  <w:t xml:space="preserve">wykluczeniu, o których mowa w pkt </w:t>
      </w:r>
      <w:r w:rsidRPr="001C74F8">
        <w:rPr>
          <w:rFonts w:asciiTheme="minorHAnsi" w:eastAsia="Times New Roman" w:hAnsiTheme="minorHAnsi" w:cstheme="minorHAnsi"/>
          <w:sz w:val="24"/>
          <w:szCs w:val="24"/>
          <w:lang w:eastAsia="x-none"/>
        </w:rPr>
        <w:t>XV Zapytania ofertowego</w:t>
      </w:r>
    </w:p>
    <w:p w14:paraId="0B05B86D" w14:textId="77777777" w:rsidR="0089767A" w:rsidRPr="001C74F8" w:rsidRDefault="0089767A" w:rsidP="001C74F8">
      <w:pPr>
        <w:numPr>
          <w:ilvl w:val="0"/>
          <w:numId w:val="5"/>
        </w:numPr>
        <w:spacing w:after="0" w:line="360" w:lineRule="auto"/>
        <w:ind w:left="567" w:hanging="283"/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</w:pPr>
      <w:r w:rsidRPr="001C74F8">
        <w:rPr>
          <w:rFonts w:asciiTheme="minorHAnsi" w:eastAsia="Times New Roman" w:hAnsiTheme="minorHAnsi" w:cstheme="minorHAnsi"/>
          <w:sz w:val="24"/>
          <w:szCs w:val="24"/>
          <w:lang w:val="x-none" w:eastAsia="x-none"/>
        </w:rPr>
        <w:t>spełniają warunki udziału w postępowaniu dotyczące:</w:t>
      </w:r>
    </w:p>
    <w:p w14:paraId="7580E1F8" w14:textId="77777777" w:rsidR="0089767A" w:rsidRPr="001C74F8" w:rsidRDefault="0089767A" w:rsidP="001C74F8">
      <w:pPr>
        <w:numPr>
          <w:ilvl w:val="0"/>
          <w:numId w:val="6"/>
        </w:numPr>
        <w:spacing w:after="0" w:line="360" w:lineRule="auto"/>
        <w:ind w:left="1134" w:hanging="425"/>
        <w:rPr>
          <w:rFonts w:asciiTheme="minorHAnsi" w:eastAsia="Times New Roman" w:hAnsiTheme="minorHAnsi" w:cstheme="minorHAnsi"/>
          <w:b/>
          <w:sz w:val="24"/>
          <w:szCs w:val="24"/>
          <w:lang w:eastAsia="x-none"/>
        </w:rPr>
      </w:pPr>
      <w:r w:rsidRPr="001C74F8">
        <w:rPr>
          <w:rFonts w:asciiTheme="minorHAnsi" w:eastAsia="Times New Roman" w:hAnsiTheme="minorHAnsi" w:cstheme="minorHAnsi"/>
          <w:b/>
          <w:sz w:val="24"/>
          <w:szCs w:val="24"/>
          <w:lang w:val="x-none" w:eastAsia="x-none"/>
        </w:rPr>
        <w:t>KOMPETENCJI</w:t>
      </w:r>
      <w:r w:rsidRPr="001C74F8">
        <w:rPr>
          <w:rFonts w:asciiTheme="minorHAnsi" w:eastAsia="Times New Roman" w:hAnsiTheme="minorHAnsi" w:cstheme="minorHAnsi"/>
          <w:b/>
          <w:spacing w:val="-12"/>
          <w:sz w:val="24"/>
          <w:szCs w:val="24"/>
          <w:lang w:val="x-none" w:eastAsia="x-none"/>
        </w:rPr>
        <w:t xml:space="preserve"> </w:t>
      </w:r>
      <w:r w:rsidRPr="001C74F8">
        <w:rPr>
          <w:rFonts w:asciiTheme="minorHAnsi" w:eastAsia="Times New Roman" w:hAnsiTheme="minorHAnsi" w:cstheme="minorHAnsi"/>
          <w:b/>
          <w:sz w:val="24"/>
          <w:szCs w:val="24"/>
          <w:lang w:val="x-none" w:eastAsia="x-none"/>
        </w:rPr>
        <w:t>LUB</w:t>
      </w:r>
      <w:r w:rsidRPr="001C74F8">
        <w:rPr>
          <w:rFonts w:asciiTheme="minorHAnsi" w:eastAsia="Times New Roman" w:hAnsiTheme="minorHAnsi" w:cstheme="minorHAnsi"/>
          <w:b/>
          <w:spacing w:val="-10"/>
          <w:sz w:val="24"/>
          <w:szCs w:val="24"/>
          <w:lang w:val="x-none" w:eastAsia="x-none"/>
        </w:rPr>
        <w:t xml:space="preserve"> </w:t>
      </w:r>
      <w:r w:rsidRPr="001C74F8">
        <w:rPr>
          <w:rFonts w:asciiTheme="minorHAnsi" w:eastAsia="Times New Roman" w:hAnsiTheme="minorHAnsi" w:cstheme="minorHAnsi"/>
          <w:b/>
          <w:sz w:val="24"/>
          <w:szCs w:val="24"/>
          <w:lang w:val="x-none" w:eastAsia="x-none"/>
        </w:rPr>
        <w:t>UPRAWNIEŃ</w:t>
      </w:r>
      <w:r w:rsidRPr="001C74F8">
        <w:rPr>
          <w:rFonts w:asciiTheme="minorHAnsi" w:eastAsia="Times New Roman" w:hAnsiTheme="minorHAnsi" w:cstheme="minorHAnsi"/>
          <w:b/>
          <w:spacing w:val="-11"/>
          <w:sz w:val="24"/>
          <w:szCs w:val="24"/>
          <w:lang w:val="x-none" w:eastAsia="x-none"/>
        </w:rPr>
        <w:t xml:space="preserve"> </w:t>
      </w:r>
      <w:r w:rsidRPr="001C74F8">
        <w:rPr>
          <w:rFonts w:asciiTheme="minorHAnsi" w:eastAsia="Times New Roman" w:hAnsiTheme="minorHAnsi" w:cstheme="minorHAnsi"/>
          <w:b/>
          <w:sz w:val="24"/>
          <w:szCs w:val="24"/>
          <w:lang w:val="x-none" w:eastAsia="x-none"/>
        </w:rPr>
        <w:t>DO</w:t>
      </w:r>
      <w:r w:rsidRPr="001C74F8">
        <w:rPr>
          <w:rFonts w:asciiTheme="minorHAnsi" w:eastAsia="Times New Roman" w:hAnsiTheme="minorHAnsi" w:cstheme="minorHAnsi"/>
          <w:b/>
          <w:spacing w:val="-11"/>
          <w:sz w:val="24"/>
          <w:szCs w:val="24"/>
          <w:lang w:val="x-none" w:eastAsia="x-none"/>
        </w:rPr>
        <w:t xml:space="preserve"> </w:t>
      </w:r>
      <w:r w:rsidRPr="001C74F8">
        <w:rPr>
          <w:rFonts w:asciiTheme="minorHAnsi" w:eastAsia="Times New Roman" w:hAnsiTheme="minorHAnsi" w:cstheme="minorHAnsi"/>
          <w:b/>
          <w:sz w:val="24"/>
          <w:szCs w:val="24"/>
          <w:lang w:val="x-none" w:eastAsia="x-none"/>
        </w:rPr>
        <w:t>PROWADZENIA</w:t>
      </w:r>
      <w:r w:rsidRPr="001C74F8">
        <w:rPr>
          <w:rFonts w:asciiTheme="minorHAnsi" w:eastAsia="Times New Roman" w:hAnsiTheme="minorHAnsi" w:cstheme="minorHAnsi"/>
          <w:b/>
          <w:spacing w:val="-11"/>
          <w:sz w:val="24"/>
          <w:szCs w:val="24"/>
          <w:lang w:val="x-none" w:eastAsia="x-none"/>
        </w:rPr>
        <w:t xml:space="preserve"> </w:t>
      </w:r>
      <w:r w:rsidRPr="001C74F8">
        <w:rPr>
          <w:rFonts w:asciiTheme="minorHAnsi" w:eastAsia="Times New Roman" w:hAnsiTheme="minorHAnsi" w:cstheme="minorHAnsi"/>
          <w:b/>
          <w:sz w:val="24"/>
          <w:szCs w:val="24"/>
          <w:lang w:val="x-none" w:eastAsia="x-none"/>
        </w:rPr>
        <w:t>OKREŚLONEJ</w:t>
      </w:r>
      <w:r w:rsidRPr="001C74F8">
        <w:rPr>
          <w:rFonts w:asciiTheme="minorHAnsi" w:eastAsia="Times New Roman" w:hAnsiTheme="minorHAnsi" w:cstheme="minorHAnsi"/>
          <w:b/>
          <w:spacing w:val="-12"/>
          <w:sz w:val="24"/>
          <w:szCs w:val="24"/>
          <w:lang w:val="x-none" w:eastAsia="x-none"/>
        </w:rPr>
        <w:t xml:space="preserve"> </w:t>
      </w:r>
      <w:r w:rsidRPr="001C74F8">
        <w:rPr>
          <w:rFonts w:asciiTheme="minorHAnsi" w:eastAsia="Times New Roman" w:hAnsiTheme="minorHAnsi" w:cstheme="minorHAnsi"/>
          <w:b/>
          <w:sz w:val="24"/>
          <w:szCs w:val="24"/>
          <w:lang w:val="x-none" w:eastAsia="x-none"/>
        </w:rPr>
        <w:t>DZIAŁALNOŚCI</w:t>
      </w:r>
      <w:r w:rsidRPr="001C74F8">
        <w:rPr>
          <w:rFonts w:asciiTheme="minorHAnsi" w:eastAsia="Times New Roman" w:hAnsiTheme="minorHAnsi" w:cstheme="minorHAnsi"/>
          <w:b/>
          <w:spacing w:val="-11"/>
          <w:sz w:val="24"/>
          <w:szCs w:val="24"/>
          <w:lang w:val="x-none" w:eastAsia="x-none"/>
        </w:rPr>
        <w:t xml:space="preserve"> </w:t>
      </w:r>
      <w:r w:rsidRPr="001C74F8">
        <w:rPr>
          <w:rFonts w:asciiTheme="minorHAnsi" w:eastAsia="Times New Roman" w:hAnsiTheme="minorHAnsi" w:cstheme="minorHAnsi"/>
          <w:b/>
          <w:sz w:val="24"/>
          <w:szCs w:val="24"/>
          <w:lang w:val="x-none" w:eastAsia="x-none"/>
        </w:rPr>
        <w:t>ZAWODOWEJ,</w:t>
      </w:r>
      <w:r w:rsidRPr="001C74F8">
        <w:rPr>
          <w:rFonts w:asciiTheme="minorHAnsi" w:eastAsia="Times New Roman" w:hAnsiTheme="minorHAnsi" w:cstheme="minorHAnsi"/>
          <w:b/>
          <w:spacing w:val="-12"/>
          <w:sz w:val="24"/>
          <w:szCs w:val="24"/>
          <w:lang w:val="x-none" w:eastAsia="x-none"/>
        </w:rPr>
        <w:t xml:space="preserve"> </w:t>
      </w:r>
      <w:r w:rsidRPr="001C74F8">
        <w:rPr>
          <w:rFonts w:asciiTheme="minorHAnsi" w:eastAsia="Times New Roman" w:hAnsiTheme="minorHAnsi" w:cstheme="minorHAnsi"/>
          <w:b/>
          <w:sz w:val="24"/>
          <w:szCs w:val="24"/>
          <w:lang w:val="x-none" w:eastAsia="x-none"/>
        </w:rPr>
        <w:t>O</w:t>
      </w:r>
      <w:r w:rsidRPr="001C74F8">
        <w:rPr>
          <w:rFonts w:asciiTheme="minorHAnsi" w:eastAsia="Times New Roman" w:hAnsiTheme="minorHAnsi" w:cstheme="minorHAnsi"/>
          <w:b/>
          <w:spacing w:val="-11"/>
          <w:sz w:val="24"/>
          <w:szCs w:val="24"/>
          <w:lang w:val="x-none" w:eastAsia="x-none"/>
        </w:rPr>
        <w:t xml:space="preserve"> </w:t>
      </w:r>
      <w:r w:rsidRPr="001C74F8">
        <w:rPr>
          <w:rFonts w:asciiTheme="minorHAnsi" w:eastAsia="Times New Roman" w:hAnsiTheme="minorHAnsi" w:cstheme="minorHAnsi"/>
          <w:b/>
          <w:sz w:val="24"/>
          <w:szCs w:val="24"/>
          <w:lang w:val="x-none" w:eastAsia="x-none"/>
        </w:rPr>
        <w:t>ILE WYNIKA TO Z ODRĘBNYCH</w:t>
      </w:r>
      <w:r w:rsidRPr="001C74F8">
        <w:rPr>
          <w:rFonts w:asciiTheme="minorHAnsi" w:eastAsia="Times New Roman" w:hAnsiTheme="minorHAnsi" w:cstheme="minorHAnsi"/>
          <w:b/>
          <w:spacing w:val="-5"/>
          <w:sz w:val="24"/>
          <w:szCs w:val="24"/>
          <w:lang w:val="x-none" w:eastAsia="x-none"/>
        </w:rPr>
        <w:t xml:space="preserve"> </w:t>
      </w:r>
      <w:r w:rsidRPr="001C74F8">
        <w:rPr>
          <w:rFonts w:asciiTheme="minorHAnsi" w:eastAsia="Times New Roman" w:hAnsiTheme="minorHAnsi" w:cstheme="minorHAnsi"/>
          <w:b/>
          <w:sz w:val="24"/>
          <w:szCs w:val="24"/>
          <w:lang w:val="x-none" w:eastAsia="x-none"/>
        </w:rPr>
        <w:t>PRZEPISÓW</w:t>
      </w:r>
      <w:r w:rsidRPr="001C74F8">
        <w:rPr>
          <w:rFonts w:asciiTheme="minorHAnsi" w:eastAsia="Times New Roman" w:hAnsiTheme="minorHAnsi" w:cstheme="minorHAnsi"/>
          <w:b/>
          <w:sz w:val="24"/>
          <w:szCs w:val="24"/>
          <w:lang w:eastAsia="x-none"/>
        </w:rPr>
        <w:t xml:space="preserve">, </w:t>
      </w:r>
      <w:r w:rsidRPr="001C74F8">
        <w:rPr>
          <w:rFonts w:asciiTheme="minorHAnsi" w:eastAsia="Times New Roman" w:hAnsiTheme="minorHAnsi" w:cstheme="minorHAnsi"/>
          <w:b/>
          <w:sz w:val="24"/>
          <w:szCs w:val="24"/>
          <w:lang w:val="x-none" w:eastAsia="x-none"/>
        </w:rPr>
        <w:t xml:space="preserve">WYKONAWCA SPEŁNI WARUNEK JEŻELI WYKAŻE, </w:t>
      </w:r>
      <w:r w:rsidRPr="001C74F8">
        <w:rPr>
          <w:rFonts w:asciiTheme="minorHAnsi" w:eastAsia="Times New Roman" w:hAnsiTheme="minorHAnsi" w:cstheme="minorHAnsi"/>
          <w:b/>
          <w:sz w:val="24"/>
          <w:szCs w:val="24"/>
          <w:lang w:eastAsia="x-none"/>
        </w:rPr>
        <w:t>ŻE:</w:t>
      </w:r>
    </w:p>
    <w:p w14:paraId="6C69E605" w14:textId="77777777" w:rsidR="0089767A" w:rsidRPr="001C74F8" w:rsidRDefault="0089767A" w:rsidP="001C74F8">
      <w:pPr>
        <w:numPr>
          <w:ilvl w:val="0"/>
          <w:numId w:val="7"/>
        </w:numPr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x-none"/>
        </w:rPr>
      </w:pPr>
      <w:r w:rsidRPr="001C74F8">
        <w:rPr>
          <w:rFonts w:asciiTheme="minorHAnsi" w:eastAsia="Times New Roman" w:hAnsiTheme="minorHAnsi" w:cstheme="minorHAnsi"/>
          <w:sz w:val="24"/>
          <w:szCs w:val="24"/>
          <w:lang w:val="x-none"/>
        </w:rPr>
        <w:t xml:space="preserve">Zamawiający nie określa warunków w tym zakresie </w:t>
      </w:r>
    </w:p>
    <w:p w14:paraId="35AA42A1" w14:textId="77777777" w:rsidR="0089767A" w:rsidRPr="001C74F8" w:rsidRDefault="0089767A" w:rsidP="001C74F8">
      <w:pPr>
        <w:numPr>
          <w:ilvl w:val="0"/>
          <w:numId w:val="6"/>
        </w:numPr>
        <w:spacing w:after="0" w:line="360" w:lineRule="auto"/>
        <w:ind w:left="1134"/>
        <w:rPr>
          <w:rFonts w:asciiTheme="minorHAnsi" w:eastAsia="Times New Roman" w:hAnsiTheme="minorHAnsi" w:cstheme="minorHAnsi"/>
          <w:b/>
          <w:sz w:val="24"/>
          <w:szCs w:val="24"/>
          <w:lang w:val="x-none" w:eastAsia="x-none"/>
        </w:rPr>
      </w:pPr>
      <w:r w:rsidRPr="001C74F8">
        <w:rPr>
          <w:rFonts w:asciiTheme="minorHAnsi" w:eastAsia="Times New Roman" w:hAnsiTheme="minorHAnsi" w:cstheme="minorHAnsi"/>
          <w:b/>
          <w:sz w:val="24"/>
          <w:szCs w:val="24"/>
          <w:lang w:val="x-none" w:eastAsia="x-none"/>
        </w:rPr>
        <w:t>SYTUACJI</w:t>
      </w:r>
      <w:r w:rsidRPr="001C74F8">
        <w:rPr>
          <w:rFonts w:asciiTheme="minorHAnsi" w:eastAsia="Times New Roman" w:hAnsiTheme="minorHAnsi" w:cstheme="minorHAnsi"/>
          <w:b/>
          <w:spacing w:val="-6"/>
          <w:sz w:val="24"/>
          <w:szCs w:val="24"/>
          <w:lang w:val="x-none" w:eastAsia="x-none"/>
        </w:rPr>
        <w:t xml:space="preserve"> </w:t>
      </w:r>
      <w:r w:rsidRPr="001C74F8">
        <w:rPr>
          <w:rFonts w:asciiTheme="minorHAnsi" w:eastAsia="Times New Roman" w:hAnsiTheme="minorHAnsi" w:cstheme="minorHAnsi"/>
          <w:b/>
          <w:sz w:val="24"/>
          <w:szCs w:val="24"/>
          <w:lang w:val="x-none" w:eastAsia="x-none"/>
        </w:rPr>
        <w:t>EKONOMICZNEJ</w:t>
      </w:r>
      <w:r w:rsidRPr="001C74F8">
        <w:rPr>
          <w:rFonts w:asciiTheme="minorHAnsi" w:eastAsia="Times New Roman" w:hAnsiTheme="minorHAnsi" w:cstheme="minorHAnsi"/>
          <w:b/>
          <w:spacing w:val="-5"/>
          <w:sz w:val="24"/>
          <w:szCs w:val="24"/>
          <w:lang w:val="x-none" w:eastAsia="x-none"/>
        </w:rPr>
        <w:t xml:space="preserve"> </w:t>
      </w:r>
      <w:r w:rsidRPr="001C74F8">
        <w:rPr>
          <w:rFonts w:asciiTheme="minorHAnsi" w:eastAsia="Times New Roman" w:hAnsiTheme="minorHAnsi" w:cstheme="minorHAnsi"/>
          <w:b/>
          <w:sz w:val="24"/>
          <w:szCs w:val="24"/>
          <w:lang w:val="x-none" w:eastAsia="x-none"/>
        </w:rPr>
        <w:t>LUB</w:t>
      </w:r>
      <w:r w:rsidRPr="001C74F8">
        <w:rPr>
          <w:rFonts w:asciiTheme="minorHAnsi" w:eastAsia="Times New Roman" w:hAnsiTheme="minorHAnsi" w:cstheme="minorHAnsi"/>
          <w:b/>
          <w:spacing w:val="-5"/>
          <w:sz w:val="24"/>
          <w:szCs w:val="24"/>
          <w:lang w:val="x-none" w:eastAsia="x-none"/>
        </w:rPr>
        <w:t xml:space="preserve"> </w:t>
      </w:r>
      <w:r w:rsidRPr="001C74F8">
        <w:rPr>
          <w:rFonts w:asciiTheme="minorHAnsi" w:eastAsia="Times New Roman" w:hAnsiTheme="minorHAnsi" w:cstheme="minorHAnsi"/>
          <w:b/>
          <w:sz w:val="24"/>
          <w:szCs w:val="24"/>
          <w:lang w:val="x-none" w:eastAsia="x-none"/>
        </w:rPr>
        <w:t>FINANSOWEJ</w:t>
      </w:r>
      <w:r w:rsidRPr="001C74F8">
        <w:rPr>
          <w:rFonts w:asciiTheme="minorHAnsi" w:eastAsia="Times New Roman" w:hAnsiTheme="minorHAnsi" w:cstheme="minorHAnsi"/>
          <w:b/>
          <w:sz w:val="24"/>
          <w:szCs w:val="24"/>
          <w:lang w:eastAsia="x-none"/>
        </w:rPr>
        <w:t xml:space="preserve">, </w:t>
      </w:r>
      <w:r w:rsidRPr="001C74F8">
        <w:rPr>
          <w:rFonts w:asciiTheme="minorHAnsi" w:eastAsia="Times New Roman" w:hAnsiTheme="minorHAnsi" w:cstheme="minorHAnsi"/>
          <w:b/>
          <w:sz w:val="24"/>
          <w:szCs w:val="24"/>
          <w:lang w:val="x-none" w:eastAsia="x-none"/>
        </w:rPr>
        <w:t xml:space="preserve">WYKONAWCA SPEŁNI WARUNEK JEŻELI WYKAŻE, </w:t>
      </w:r>
      <w:r w:rsidRPr="001C74F8">
        <w:rPr>
          <w:rFonts w:asciiTheme="minorHAnsi" w:eastAsia="Times New Roman" w:hAnsiTheme="minorHAnsi" w:cstheme="minorHAnsi"/>
          <w:b/>
          <w:sz w:val="24"/>
          <w:szCs w:val="24"/>
          <w:lang w:eastAsia="x-none"/>
        </w:rPr>
        <w:t>ŻE:</w:t>
      </w:r>
    </w:p>
    <w:p w14:paraId="5FCAFB38" w14:textId="77777777" w:rsidR="0089767A" w:rsidRPr="001C74F8" w:rsidRDefault="0089767A" w:rsidP="001C74F8">
      <w:pPr>
        <w:numPr>
          <w:ilvl w:val="0"/>
          <w:numId w:val="7"/>
        </w:numPr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x-none"/>
        </w:rPr>
      </w:pPr>
      <w:r w:rsidRPr="001C74F8">
        <w:rPr>
          <w:rFonts w:asciiTheme="minorHAnsi" w:eastAsia="Times New Roman" w:hAnsiTheme="minorHAnsi" w:cstheme="minorHAnsi"/>
          <w:sz w:val="24"/>
          <w:szCs w:val="24"/>
          <w:lang w:val="x-none"/>
        </w:rPr>
        <w:t xml:space="preserve">Zamawiający nie określa warunków w tym zakresie </w:t>
      </w:r>
    </w:p>
    <w:p w14:paraId="0914804B" w14:textId="77777777" w:rsidR="0089767A" w:rsidRPr="001C74F8" w:rsidRDefault="0089767A" w:rsidP="001C74F8">
      <w:pPr>
        <w:numPr>
          <w:ilvl w:val="0"/>
          <w:numId w:val="6"/>
        </w:numPr>
        <w:spacing w:after="0" w:line="360" w:lineRule="auto"/>
        <w:ind w:left="1134"/>
        <w:rPr>
          <w:rFonts w:asciiTheme="minorHAnsi" w:eastAsia="Times New Roman" w:hAnsiTheme="minorHAnsi" w:cstheme="minorHAnsi"/>
          <w:b/>
          <w:sz w:val="24"/>
          <w:szCs w:val="24"/>
          <w:lang w:eastAsia="x-none"/>
        </w:rPr>
      </w:pPr>
      <w:r w:rsidRPr="001C74F8">
        <w:rPr>
          <w:rFonts w:asciiTheme="minorHAnsi" w:eastAsia="Times New Roman" w:hAnsiTheme="minorHAnsi" w:cstheme="minorHAnsi"/>
          <w:b/>
          <w:sz w:val="24"/>
          <w:szCs w:val="24"/>
          <w:lang w:val="x-none" w:eastAsia="x-none"/>
        </w:rPr>
        <w:t>ZDOLNOŚCI</w:t>
      </w:r>
      <w:r w:rsidRPr="001C74F8">
        <w:rPr>
          <w:rFonts w:asciiTheme="minorHAnsi" w:eastAsia="Times New Roman" w:hAnsiTheme="minorHAnsi" w:cstheme="minorHAnsi"/>
          <w:b/>
          <w:spacing w:val="-6"/>
          <w:sz w:val="24"/>
          <w:szCs w:val="24"/>
          <w:lang w:val="x-none" w:eastAsia="x-none"/>
        </w:rPr>
        <w:t xml:space="preserve"> </w:t>
      </w:r>
      <w:r w:rsidRPr="001C74F8">
        <w:rPr>
          <w:rFonts w:asciiTheme="minorHAnsi" w:eastAsia="Times New Roman" w:hAnsiTheme="minorHAnsi" w:cstheme="minorHAnsi"/>
          <w:b/>
          <w:sz w:val="24"/>
          <w:szCs w:val="24"/>
          <w:lang w:val="x-none" w:eastAsia="x-none"/>
        </w:rPr>
        <w:t>TECHNICZNEJ</w:t>
      </w:r>
      <w:r w:rsidRPr="001C74F8">
        <w:rPr>
          <w:rFonts w:asciiTheme="minorHAnsi" w:eastAsia="Times New Roman" w:hAnsiTheme="minorHAnsi" w:cstheme="minorHAnsi"/>
          <w:b/>
          <w:spacing w:val="-4"/>
          <w:sz w:val="24"/>
          <w:szCs w:val="24"/>
          <w:lang w:val="x-none" w:eastAsia="x-none"/>
        </w:rPr>
        <w:t xml:space="preserve"> </w:t>
      </w:r>
      <w:r w:rsidRPr="001C74F8">
        <w:rPr>
          <w:rFonts w:asciiTheme="minorHAnsi" w:eastAsia="Times New Roman" w:hAnsiTheme="minorHAnsi" w:cstheme="minorHAnsi"/>
          <w:b/>
          <w:sz w:val="24"/>
          <w:szCs w:val="24"/>
          <w:lang w:val="x-none" w:eastAsia="x-none"/>
        </w:rPr>
        <w:t>LUB</w:t>
      </w:r>
      <w:r w:rsidRPr="001C74F8">
        <w:rPr>
          <w:rFonts w:asciiTheme="minorHAnsi" w:eastAsia="Times New Roman" w:hAnsiTheme="minorHAnsi" w:cstheme="minorHAnsi"/>
          <w:b/>
          <w:spacing w:val="-5"/>
          <w:sz w:val="24"/>
          <w:szCs w:val="24"/>
          <w:lang w:val="x-none" w:eastAsia="x-none"/>
        </w:rPr>
        <w:t xml:space="preserve"> </w:t>
      </w:r>
      <w:r w:rsidRPr="001C74F8">
        <w:rPr>
          <w:rFonts w:asciiTheme="minorHAnsi" w:eastAsia="Times New Roman" w:hAnsiTheme="minorHAnsi" w:cstheme="minorHAnsi"/>
          <w:b/>
          <w:sz w:val="24"/>
          <w:szCs w:val="24"/>
          <w:lang w:val="x-none" w:eastAsia="x-none"/>
        </w:rPr>
        <w:t>ZAWODOWEJ</w:t>
      </w:r>
      <w:r w:rsidRPr="001C74F8">
        <w:rPr>
          <w:rFonts w:asciiTheme="minorHAnsi" w:eastAsia="Times New Roman" w:hAnsiTheme="minorHAnsi" w:cstheme="minorHAnsi"/>
          <w:b/>
          <w:sz w:val="24"/>
          <w:szCs w:val="24"/>
          <w:lang w:eastAsia="x-none"/>
        </w:rPr>
        <w:t xml:space="preserve">, </w:t>
      </w:r>
      <w:r w:rsidRPr="001C74F8">
        <w:rPr>
          <w:rFonts w:asciiTheme="minorHAnsi" w:eastAsia="Times New Roman" w:hAnsiTheme="minorHAnsi" w:cstheme="minorHAnsi"/>
          <w:b/>
          <w:sz w:val="24"/>
          <w:szCs w:val="24"/>
          <w:lang w:val="x-none" w:eastAsia="x-none"/>
        </w:rPr>
        <w:t xml:space="preserve">WYKONAWCA SPEŁNI WARUNEK JEŻELI WYKAŻE, </w:t>
      </w:r>
      <w:r w:rsidRPr="001C74F8">
        <w:rPr>
          <w:rFonts w:asciiTheme="minorHAnsi" w:eastAsia="Times New Roman" w:hAnsiTheme="minorHAnsi" w:cstheme="minorHAnsi"/>
          <w:b/>
          <w:sz w:val="24"/>
          <w:szCs w:val="24"/>
          <w:lang w:eastAsia="x-none"/>
        </w:rPr>
        <w:t>ŻE:</w:t>
      </w:r>
    </w:p>
    <w:p w14:paraId="44AE73E5" w14:textId="5B3A3C56" w:rsidR="0089767A" w:rsidRPr="001C74F8" w:rsidRDefault="0089767A" w:rsidP="001C74F8">
      <w:pPr>
        <w:numPr>
          <w:ilvl w:val="0"/>
          <w:numId w:val="7"/>
        </w:numPr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x-none"/>
        </w:rPr>
      </w:pPr>
      <w:r w:rsidRPr="001C74F8">
        <w:rPr>
          <w:rFonts w:asciiTheme="minorHAnsi" w:eastAsia="Times New Roman" w:hAnsiTheme="minorHAnsi" w:cstheme="minorHAnsi"/>
          <w:sz w:val="24"/>
          <w:szCs w:val="24"/>
          <w:lang w:val="x-none"/>
        </w:rPr>
        <w:t xml:space="preserve">Zamawiający nie określa warunków w tym zakresie </w:t>
      </w:r>
    </w:p>
    <w:p w14:paraId="73A0F939" w14:textId="77777777" w:rsidR="0089767A" w:rsidRPr="001C74F8" w:rsidRDefault="0089767A" w:rsidP="001C74F8">
      <w:pPr>
        <w:pStyle w:val="Akapitzlist"/>
        <w:numPr>
          <w:ilvl w:val="0"/>
          <w:numId w:val="3"/>
        </w:numPr>
        <w:spacing w:after="0" w:line="360" w:lineRule="auto"/>
        <w:ind w:left="142" w:hanging="142"/>
        <w:rPr>
          <w:rFonts w:asciiTheme="minorHAnsi" w:hAnsiTheme="minorHAnsi" w:cstheme="minorHAnsi"/>
          <w:b/>
          <w:sz w:val="24"/>
          <w:szCs w:val="24"/>
        </w:rPr>
      </w:pPr>
      <w:r w:rsidRPr="001C74F8">
        <w:rPr>
          <w:rFonts w:asciiTheme="minorHAnsi" w:hAnsiTheme="minorHAnsi" w:cstheme="minorHAnsi"/>
          <w:b/>
          <w:sz w:val="24"/>
          <w:szCs w:val="24"/>
        </w:rPr>
        <w:t xml:space="preserve">OPIS PRZEDMIOTU ZAMÓWIENIA: </w:t>
      </w:r>
    </w:p>
    <w:p w14:paraId="0185E22B" w14:textId="648A98BE" w:rsidR="0089767A" w:rsidRPr="001C74F8" w:rsidRDefault="00522A8E" w:rsidP="001C74F8">
      <w:pPr>
        <w:spacing w:after="0" w:line="360" w:lineRule="auto"/>
        <w:rPr>
          <w:rFonts w:asciiTheme="minorHAnsi" w:eastAsia="TimesNewRoman" w:hAnsiTheme="minorHAnsi" w:cstheme="minorHAnsi"/>
          <w:sz w:val="24"/>
          <w:szCs w:val="24"/>
          <w:lang w:eastAsia="pl-PL"/>
        </w:rPr>
      </w:pPr>
      <w:r w:rsidRPr="001C74F8">
        <w:rPr>
          <w:rFonts w:asciiTheme="minorHAnsi" w:eastAsia="Lucida Sans Unicode" w:hAnsiTheme="minorHAnsi" w:cstheme="minorHAnsi"/>
          <w:kern w:val="2"/>
          <w:sz w:val="24"/>
          <w:szCs w:val="24"/>
        </w:rPr>
        <w:lastRenderedPageBreak/>
        <w:t xml:space="preserve">Zamawiający na podstawie oferty wybranej w postępowaniu </w:t>
      </w:r>
      <w:r w:rsidRPr="001C74F8">
        <w:rPr>
          <w:rFonts w:asciiTheme="minorHAnsi" w:hAnsiTheme="minorHAnsi" w:cstheme="minorHAnsi"/>
          <w:sz w:val="24"/>
          <w:szCs w:val="24"/>
        </w:rPr>
        <w:t>o udzielenie zamówienia publicznego pn. „Zakup i dostawa elektronarzędzi, narzędzi akumulatorowych, ręcznych oraz</w:t>
      </w:r>
      <w:r w:rsidR="003D1A30" w:rsidRPr="001C74F8">
        <w:rPr>
          <w:rFonts w:asciiTheme="minorHAnsi" w:hAnsiTheme="minorHAnsi" w:cstheme="minorHAnsi"/>
          <w:sz w:val="24"/>
          <w:szCs w:val="24"/>
        </w:rPr>
        <w:t> </w:t>
      </w:r>
      <w:r w:rsidRPr="001C74F8">
        <w:rPr>
          <w:rFonts w:asciiTheme="minorHAnsi" w:hAnsiTheme="minorHAnsi" w:cstheme="minorHAnsi"/>
          <w:sz w:val="24"/>
          <w:szCs w:val="24"/>
        </w:rPr>
        <w:t>materiałów eksploatacyjnych”</w:t>
      </w:r>
      <w:r w:rsidRPr="001C74F8" w:rsidDel="0075123A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r w:rsidRPr="001C74F8">
        <w:rPr>
          <w:rFonts w:asciiTheme="minorHAnsi" w:eastAsia="Lucida Sans Unicode" w:hAnsiTheme="minorHAnsi" w:cstheme="minorHAnsi"/>
          <w:kern w:val="2"/>
          <w:sz w:val="24"/>
          <w:szCs w:val="24"/>
        </w:rPr>
        <w:t>zamawia</w:t>
      </w:r>
      <w:r w:rsidR="00313B43" w:rsidRPr="001C74F8">
        <w:rPr>
          <w:rFonts w:asciiTheme="minorHAnsi" w:eastAsia="Lucida Sans Unicode" w:hAnsiTheme="minorHAnsi" w:cstheme="minorHAnsi"/>
          <w:kern w:val="2"/>
          <w:sz w:val="24"/>
          <w:szCs w:val="24"/>
        </w:rPr>
        <w:t>,</w:t>
      </w:r>
      <w:r w:rsidRPr="001C74F8">
        <w:rPr>
          <w:rFonts w:asciiTheme="minorHAnsi" w:eastAsia="Lucida Sans Unicode" w:hAnsiTheme="minorHAnsi" w:cstheme="minorHAnsi"/>
          <w:kern w:val="2"/>
          <w:sz w:val="24"/>
          <w:szCs w:val="24"/>
        </w:rPr>
        <w:t xml:space="preserve"> a Wykonawca przyjmuje do wykonania  sprzedaż i dostarczanie do Zamawiającego </w:t>
      </w:r>
      <w:r w:rsidRPr="001C74F8">
        <w:rPr>
          <w:rFonts w:asciiTheme="minorHAnsi" w:hAnsiTheme="minorHAnsi" w:cstheme="minorHAnsi"/>
          <w:sz w:val="24"/>
          <w:szCs w:val="24"/>
        </w:rPr>
        <w:t xml:space="preserve">wyrobów wskazanych w złożonej w ofercie, </w:t>
      </w:r>
      <w:r w:rsidRPr="001C74F8">
        <w:rPr>
          <w:rFonts w:asciiTheme="minorHAnsi" w:eastAsia="Lucida Sans Unicode" w:hAnsiTheme="minorHAnsi" w:cstheme="minorHAnsi"/>
          <w:kern w:val="2"/>
          <w:sz w:val="24"/>
          <w:szCs w:val="24"/>
        </w:rPr>
        <w:t xml:space="preserve">których rodzaj (asortyment), ilość  oraz ceny jednostkowe wymienione są w </w:t>
      </w:r>
      <w:r w:rsidRPr="001C74F8">
        <w:rPr>
          <w:rFonts w:asciiTheme="minorHAnsi" w:hAnsiTheme="minorHAnsi" w:cstheme="minorHAnsi"/>
          <w:i/>
          <w:iCs/>
          <w:sz w:val="24"/>
          <w:szCs w:val="24"/>
        </w:rPr>
        <w:t xml:space="preserve">Specyfikacji  Asortymentowo-Ilościowo-Jakościowej </w:t>
      </w:r>
      <w:r w:rsidRPr="001C74F8">
        <w:rPr>
          <w:rFonts w:asciiTheme="minorHAnsi" w:hAnsiTheme="minorHAnsi" w:cstheme="minorHAnsi"/>
          <w:sz w:val="24"/>
          <w:szCs w:val="24"/>
        </w:rPr>
        <w:t>zamówienia</w:t>
      </w:r>
      <w:r w:rsidRPr="001C74F8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1C74F8">
        <w:rPr>
          <w:rFonts w:asciiTheme="minorHAnsi" w:eastAsia="Lucida Sans Unicode" w:hAnsiTheme="minorHAnsi" w:cstheme="minorHAnsi"/>
          <w:kern w:val="2"/>
          <w:sz w:val="24"/>
          <w:szCs w:val="24"/>
        </w:rPr>
        <w:t xml:space="preserve">stanowiącej </w:t>
      </w:r>
      <w:r w:rsidRPr="001C74F8">
        <w:rPr>
          <w:rFonts w:asciiTheme="minorHAnsi" w:eastAsia="Lucida Sans Unicode" w:hAnsiTheme="minorHAnsi" w:cstheme="minorHAnsi"/>
          <w:b/>
          <w:kern w:val="2"/>
          <w:sz w:val="24"/>
          <w:szCs w:val="24"/>
        </w:rPr>
        <w:t>załącznik nr 2</w:t>
      </w:r>
      <w:r w:rsidRPr="001C74F8">
        <w:rPr>
          <w:rFonts w:asciiTheme="minorHAnsi" w:eastAsia="Lucida Sans Unicode" w:hAnsiTheme="minorHAnsi" w:cstheme="minorHAnsi"/>
          <w:kern w:val="2"/>
          <w:sz w:val="24"/>
          <w:szCs w:val="24"/>
        </w:rPr>
        <w:t xml:space="preserve"> do Umowy. </w:t>
      </w:r>
      <w:r w:rsidR="0089767A" w:rsidRPr="001C74F8">
        <w:rPr>
          <w:rFonts w:asciiTheme="minorHAnsi" w:eastAsia="TimesNewRoman" w:hAnsiTheme="minorHAnsi" w:cstheme="minorHAnsi"/>
          <w:sz w:val="24"/>
          <w:szCs w:val="24"/>
          <w:lang w:eastAsia="pl-PL"/>
        </w:rPr>
        <w:t>Szczegółowy planowany minimalny i maksymalny zakres zamówienia przedstawiono w tabeli poniżej.</w:t>
      </w:r>
      <w:r w:rsidR="004F69ED" w:rsidRPr="001C74F8">
        <w:rPr>
          <w:rFonts w:asciiTheme="minorHAnsi" w:eastAsia="TimesNewRoman" w:hAnsiTheme="minorHAnsi" w:cstheme="minorHAnsi"/>
          <w:sz w:val="24"/>
          <w:szCs w:val="24"/>
          <w:lang w:eastAsia="pl-PL"/>
        </w:rPr>
        <w:t xml:space="preserve"> Szczegółowa specyfikacja została ujęta również w </w:t>
      </w:r>
      <w:r w:rsidR="004F69ED" w:rsidRPr="001C74F8">
        <w:rPr>
          <w:rFonts w:asciiTheme="minorHAnsi" w:eastAsia="TimesNewRoman" w:hAnsiTheme="minorHAnsi" w:cstheme="minorHAnsi"/>
          <w:b/>
          <w:sz w:val="24"/>
          <w:szCs w:val="24"/>
          <w:lang w:eastAsia="pl-PL"/>
        </w:rPr>
        <w:t>załączniku nr 3</w:t>
      </w:r>
      <w:r w:rsidR="004F69ED" w:rsidRPr="001C74F8">
        <w:rPr>
          <w:rFonts w:asciiTheme="minorHAnsi" w:eastAsia="TimesNewRoman" w:hAnsiTheme="minorHAnsi" w:cstheme="minorHAnsi"/>
          <w:sz w:val="24"/>
          <w:szCs w:val="24"/>
          <w:lang w:eastAsia="pl-PL"/>
        </w:rPr>
        <w:t xml:space="preserve"> do zapytania ofertowego</w:t>
      </w:r>
      <w:r w:rsidR="00AC507D" w:rsidRPr="001C74F8">
        <w:rPr>
          <w:rFonts w:asciiTheme="minorHAnsi" w:eastAsia="TimesNewRoman" w:hAnsiTheme="minorHAnsi" w:cstheme="minorHAnsi"/>
          <w:sz w:val="24"/>
          <w:szCs w:val="24"/>
          <w:lang w:eastAsia="pl-PL"/>
        </w:rPr>
        <w:t>.</w:t>
      </w:r>
    </w:p>
    <w:p w14:paraId="084232D0" w14:textId="77777777" w:rsidR="0089767A" w:rsidRPr="00AA4E93" w:rsidRDefault="0089767A" w:rsidP="001C74F8">
      <w:pPr>
        <w:spacing w:after="0" w:line="360" w:lineRule="auto"/>
        <w:rPr>
          <w:rFonts w:asciiTheme="minorHAnsi" w:eastAsia="TimesNewRoman" w:hAnsiTheme="minorHAnsi" w:cstheme="minorHAnsi"/>
          <w:b/>
          <w:bCs/>
          <w:sz w:val="24"/>
          <w:szCs w:val="24"/>
          <w:lang w:eastAsia="pl-PL"/>
        </w:rPr>
      </w:pPr>
      <w:r w:rsidRPr="00AA4E93">
        <w:rPr>
          <w:rFonts w:asciiTheme="minorHAnsi" w:eastAsia="TimesNewRoman" w:hAnsiTheme="minorHAnsi" w:cstheme="minorHAnsi"/>
          <w:b/>
          <w:bCs/>
          <w:sz w:val="24"/>
          <w:szCs w:val="24"/>
          <w:lang w:eastAsia="pl-PL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6"/>
        <w:gridCol w:w="2897"/>
        <w:gridCol w:w="1160"/>
        <w:gridCol w:w="4319"/>
      </w:tblGrid>
      <w:tr w:rsidR="00234B50" w:rsidRPr="00AA4E93" w14:paraId="632D9474" w14:textId="77777777" w:rsidTr="00875463">
        <w:tc>
          <w:tcPr>
            <w:tcW w:w="846" w:type="dxa"/>
          </w:tcPr>
          <w:p w14:paraId="6EA408F6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 xml:space="preserve">   L.p. </w:t>
            </w:r>
          </w:p>
        </w:tc>
        <w:tc>
          <w:tcPr>
            <w:tcW w:w="4536" w:type="dxa"/>
          </w:tcPr>
          <w:p w14:paraId="25F8C1F0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b/>
                <w:sz w:val="24"/>
                <w:szCs w:val="24"/>
              </w:rPr>
              <w:t>NAZWA SPRZĘTU</w:t>
            </w:r>
          </w:p>
        </w:tc>
        <w:tc>
          <w:tcPr>
            <w:tcW w:w="1701" w:type="dxa"/>
          </w:tcPr>
          <w:p w14:paraId="5334DA18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b/>
                <w:sz w:val="24"/>
                <w:szCs w:val="24"/>
              </w:rPr>
              <w:t>ILOŚĆ</w:t>
            </w:r>
          </w:p>
        </w:tc>
        <w:tc>
          <w:tcPr>
            <w:tcW w:w="7052" w:type="dxa"/>
          </w:tcPr>
          <w:p w14:paraId="2D9FB69E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b/>
                <w:sz w:val="24"/>
                <w:szCs w:val="24"/>
              </w:rPr>
              <w:t>WYMAGANE MINIMALNE PARAMETRY TECHNICZNE I FUNKCJONALNE</w:t>
            </w:r>
          </w:p>
        </w:tc>
      </w:tr>
      <w:tr w:rsidR="00234B50" w:rsidRPr="00AA4E93" w14:paraId="26F22F70" w14:textId="77777777" w:rsidTr="00313B43">
        <w:tc>
          <w:tcPr>
            <w:tcW w:w="846" w:type="dxa"/>
          </w:tcPr>
          <w:p w14:paraId="66A503CD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FAB42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Tarcza ścierna listkowa; Lamelka do szlifowania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9F060" w14:textId="77777777" w:rsidR="00234B50" w:rsidRPr="00414F1B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14F1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74DD8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średnica tarczy 125mm; otwór wewnętrzny zakres:  22 – 23 mm; granulacja ziaren ściernych: P60; Zastosowanie: aluminium, drewno, metale kolorowe, stal, tworzywa sztuczne</w:t>
            </w:r>
          </w:p>
        </w:tc>
      </w:tr>
      <w:tr w:rsidR="00234B50" w:rsidRPr="00AA4E93" w14:paraId="487F167B" w14:textId="77777777" w:rsidTr="00313B43">
        <w:tc>
          <w:tcPr>
            <w:tcW w:w="846" w:type="dxa"/>
          </w:tcPr>
          <w:p w14:paraId="3412989B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53FA2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Szczotki tarczowe z drutu falistego do szlifierki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71513" w14:textId="77777777" w:rsidR="00234B50" w:rsidRPr="00414F1B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14F1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50F7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średnica tarczy 125 mm; Otwór mocujący 20 mm z redukcją; Wykonana z falistego drutu stalowego; Maksymalna prędkość 6500 RPM</w:t>
            </w:r>
          </w:p>
        </w:tc>
      </w:tr>
      <w:tr w:rsidR="00234B50" w:rsidRPr="00AA4E93" w14:paraId="2D4CA775" w14:textId="77777777" w:rsidTr="00313B43">
        <w:tc>
          <w:tcPr>
            <w:tcW w:w="846" w:type="dxa"/>
          </w:tcPr>
          <w:p w14:paraId="4E8E452C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096AE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Ręczna szczotka 5 rzędowa do metalu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1680E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1A892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sz w:val="24"/>
                <w:szCs w:val="24"/>
              </w:rPr>
              <w:t xml:space="preserve">Materiał włosia: Drut stalowy; Długość zakres: 270 - 280 mm; Wysokość zakres: 20 - 40 mm; Szerokość zakres: 34 - 40 mm; Uchwyt: Drewniany; Kształt włosia: Prosty </w:t>
            </w:r>
          </w:p>
        </w:tc>
      </w:tr>
      <w:tr w:rsidR="00234B50" w:rsidRPr="00AA4E93" w14:paraId="2E8A5D71" w14:textId="77777777" w:rsidTr="00313B43">
        <w:tc>
          <w:tcPr>
            <w:tcW w:w="846" w:type="dxa"/>
          </w:tcPr>
          <w:p w14:paraId="70C0F2BE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D488D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SZCZOTKA DRUCIANA garnkowa czołowa do szlifierki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527DC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E635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sz w:val="24"/>
                <w:szCs w:val="24"/>
              </w:rPr>
              <w:t>Średnica tarczy: 125mm; Drut skręcany hartowany; Gwint: M14</w:t>
            </w:r>
          </w:p>
        </w:tc>
      </w:tr>
      <w:tr w:rsidR="00234B50" w:rsidRPr="00AA4E93" w14:paraId="1A5EF88A" w14:textId="77777777" w:rsidTr="00313B43">
        <w:tc>
          <w:tcPr>
            <w:tcW w:w="846" w:type="dxa"/>
          </w:tcPr>
          <w:p w14:paraId="0D2F77E5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73660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Dysza do piaskarki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DE4D5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07ED8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Oprawa nylonowa z grubozwojnym gwintem 50mm; Wyposażone w gumowe uszczelki i śruby. Odpowiednie do węży strumieniowych  o średnicy zewnętrznej 39 mm i średnicy wewnętrznej 25 mm (1")</w:t>
            </w:r>
          </w:p>
        </w:tc>
      </w:tr>
      <w:tr w:rsidR="00234B50" w:rsidRPr="00AA4E93" w14:paraId="2BFF4859" w14:textId="77777777" w:rsidTr="00313B43">
        <w:tc>
          <w:tcPr>
            <w:tcW w:w="846" w:type="dxa"/>
          </w:tcPr>
          <w:p w14:paraId="48719854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DB252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Klucz udarowy 1/2 wraz z niezbędnym osprzętem; zasilanie sieciowe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ECB87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2EEC8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walizka transportowa; zasilanie elektryczne 230 V; pobór mocy zakres: 370 - 400 W; prędkość obrotowa biegu jałowego zakres: 1 600 - 2000 obr/min; </w:t>
            </w: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liczba udarów jałowych zakres: 1 900- 2 000 udarów/min; maks. moment dokręcania: zakres 340- 350 Nm; mocowanie - rozmiar wiertła: 1/2''; standardowa śruba: M12 - M22</w:t>
            </w: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>waga zakres: 2,5 - 3 kg; komplet nasadek udarowych o różnym rozmiarze dopasowanych do urządzenia min. 10 sztuk pakowanych w etui dedykowanym</w:t>
            </w:r>
          </w:p>
        </w:tc>
      </w:tr>
      <w:tr w:rsidR="00234B50" w:rsidRPr="00AA4E93" w14:paraId="74BB3AA7" w14:textId="77777777" w:rsidTr="00313B43">
        <w:tc>
          <w:tcPr>
            <w:tcW w:w="846" w:type="dxa"/>
          </w:tcPr>
          <w:p w14:paraId="7B874210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E67D0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Przedłużacz na bębnie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3DC0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AC883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Przedłużacz zapewnia napięcie znamionowe 300/500V. Przewód wykonany z 3 żył miedzianych o przekroju 2,5 mm2; 4 gniazda Typu E Typ z bolcem. Maksymalne obciążenie: Zakres: 1000W – 1800W przedłużacz zwinięty; Zakres: 3 600- 3680W przedłużacz rozwinięty. Zamontowany wyłącznik termiczny Długość 50 m.</w:t>
            </w:r>
          </w:p>
        </w:tc>
      </w:tr>
      <w:tr w:rsidR="00234B50" w:rsidRPr="00AA4E93" w14:paraId="1526B669" w14:textId="77777777" w:rsidTr="00313B43">
        <w:tc>
          <w:tcPr>
            <w:tcW w:w="846" w:type="dxa"/>
          </w:tcPr>
          <w:p w14:paraId="4DC61C9E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4AE4B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Statyw Budowlany Naświetlacz 2x 50W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F455F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503FD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Statyw:</w:t>
            </w: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>Maksymalna wysokość zakres : 1600-1750 mm</w:t>
            </w: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>Szerokość podstawy zakres: 780-820 mm</w:t>
            </w: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>Materiał: metal + szkło</w:t>
            </w: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>Naświetlacze:</w:t>
            </w: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>Moc: 2×50W</w:t>
            </w: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>Strumień świetlny zakres: 8000lm -11 000 lm (2×4000- 2x5500 lm)</w:t>
            </w: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>Barwa światła: 4500K – neutralna biała</w:t>
            </w: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 xml:space="preserve">Napięcie zasilania: 180–240V AC / 50–60 </w:t>
            </w: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Hz</w:t>
            </w: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>Klasa odporności: IP65</w:t>
            </w: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>Temperatura pracy min: -20°C</w:t>
            </w: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>Temperatura pracy max zakres: +40°C - +50°C</w:t>
            </w: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>Przewód min 180 cm z wtyczką</w:t>
            </w:r>
          </w:p>
        </w:tc>
      </w:tr>
      <w:tr w:rsidR="00234B50" w:rsidRPr="00AA4E93" w14:paraId="3FBCB722" w14:textId="77777777" w:rsidTr="00313B43">
        <w:trPr>
          <w:trHeight w:val="302"/>
        </w:trPr>
        <w:tc>
          <w:tcPr>
            <w:tcW w:w="846" w:type="dxa"/>
          </w:tcPr>
          <w:p w14:paraId="0930A826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F70A7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Zestaw narzędzi kluczy nasadowych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18F03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81F7C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Zestaw zawiera min.:</w:t>
            </w: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>1 × grzechotka 1/2"  – z uchwytem</w:t>
            </w: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>1 × przedłużka 125 mm</w:t>
            </w: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>1 × organizer</w:t>
            </w: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>Min 18 NASADEK UDAROWYCH 1/2" : Nasadki 6-kątne: 8, 9, 10, 12, 13, 14, 15, 16, 17, 18, 19, 20, 21, 22, 24, 27, 30, 32mm</w:t>
            </w:r>
          </w:p>
        </w:tc>
      </w:tr>
      <w:tr w:rsidR="00234B50" w:rsidRPr="00AA4E93" w14:paraId="48F56359" w14:textId="77777777" w:rsidTr="00313B43">
        <w:trPr>
          <w:trHeight w:val="288"/>
        </w:trPr>
        <w:tc>
          <w:tcPr>
            <w:tcW w:w="846" w:type="dxa"/>
          </w:tcPr>
          <w:p w14:paraId="45CA5A15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EC372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Przecinaki i punktaki, wybijaki do metalu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CFB3B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EC200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Materiał: stal chromowo-wanadowej</w:t>
            </w: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>Min ilość sztuk w zestawie: 12, w tym</w:t>
            </w: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 xml:space="preserve">sześć wybijaków o różnych średnicach: 1,5; 3; 4; 5; 6; 8 mm, </w:t>
            </w: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 xml:space="preserve">przecinaki o szerokości końcówek: 10; 12; 16 mm, </w:t>
            </w: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>punktaki w rozmiarach: 2; 6; 8 mm</w:t>
            </w:r>
          </w:p>
        </w:tc>
      </w:tr>
      <w:tr w:rsidR="00234B50" w:rsidRPr="00AA4E93" w14:paraId="2FDE90AF" w14:textId="77777777" w:rsidTr="00313B43">
        <w:trPr>
          <w:trHeight w:val="348"/>
        </w:trPr>
        <w:tc>
          <w:tcPr>
            <w:tcW w:w="846" w:type="dxa"/>
          </w:tcPr>
          <w:p w14:paraId="08F13603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b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1BB0D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Skrobak trójkątny do metalu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1B0C6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7679B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Długość trzpienia 200 mm </w:t>
            </w: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>ostrze wykonane ze stali, która jest utwardzona z silnie zaostrzonymi bokami. Rękojeść drewniana</w:t>
            </w:r>
          </w:p>
        </w:tc>
      </w:tr>
      <w:tr w:rsidR="00234B50" w:rsidRPr="00AA4E93" w14:paraId="5304BB4A" w14:textId="77777777" w:rsidTr="00313B43">
        <w:trPr>
          <w:trHeight w:val="312"/>
        </w:trPr>
        <w:tc>
          <w:tcPr>
            <w:tcW w:w="846" w:type="dxa"/>
          </w:tcPr>
          <w:p w14:paraId="08614838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b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C3A21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Młotek Ślusarki 0,50 kg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EB6CA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74311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Trzonek: jednoczęściowy odlew kuty z stali węglowej </w:t>
            </w: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>twardość zakres: 48-58 HRC</w:t>
            </w: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>długość całkowita zakres: 305 - 324 mm</w:t>
            </w: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</w: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waga głowicy 500 g; antypoślizgowa rękojeść</w:t>
            </w:r>
          </w:p>
        </w:tc>
      </w:tr>
      <w:tr w:rsidR="00234B50" w:rsidRPr="00AA4E93" w14:paraId="7E286212" w14:textId="77777777" w:rsidTr="00313B43">
        <w:trPr>
          <w:trHeight w:val="264"/>
        </w:trPr>
        <w:tc>
          <w:tcPr>
            <w:tcW w:w="846" w:type="dxa"/>
          </w:tcPr>
          <w:p w14:paraId="7791F719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16588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Klucz udarowy 1/2 wraz z niezbędnym osprzętem - akumulatorowy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0D82A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1A138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walizka transportowa </w:t>
            </w:r>
          </w:p>
          <w:p w14:paraId="0BA2B2A5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zasilanie akumulatorowe, typ akumulatorów: Li-Ion; w zestawie z akumulatorami min 4Ah - 2 sztuki</w:t>
            </w:r>
          </w:p>
          <w:p w14:paraId="7BAC1A7C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 zestawie z ładowarką,</w:t>
            </w:r>
          </w:p>
          <w:p w14:paraId="1481103E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napięcie (V) - 18 </w:t>
            </w:r>
          </w:p>
          <w:p w14:paraId="3658E47B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moc: min 750W </w:t>
            </w:r>
          </w:p>
          <w:p w14:paraId="0B4200E1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silnik bezszczotkowy; moment zrywający (Nm) - min -  1800</w:t>
            </w: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>mocowanie - rozmiar wiertła: 1/2''</w:t>
            </w: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>komplet nasadek udarowych o różnym rozmiarze dopasowanych do urządzenia min. 7 sztuk pakowanych w etui dedykowanym</w:t>
            </w:r>
          </w:p>
        </w:tc>
      </w:tr>
      <w:tr w:rsidR="00234B50" w:rsidRPr="00AA4E93" w14:paraId="1EA0CF74" w14:textId="77777777" w:rsidTr="00875463">
        <w:trPr>
          <w:trHeight w:val="276"/>
        </w:trPr>
        <w:tc>
          <w:tcPr>
            <w:tcW w:w="846" w:type="dxa"/>
          </w:tcPr>
          <w:p w14:paraId="6E473E6D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b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2DF66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Szlifierka kątowa akumulatorowa 125mm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11303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33474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walizka transportowa</w:t>
            </w:r>
          </w:p>
          <w:p w14:paraId="1B70223B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zasilanie akumulatorowe,</w:t>
            </w:r>
          </w:p>
          <w:p w14:paraId="37DDEDFA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w zestawie z akumulatorami min 4Ah - 2 sztuki</w:t>
            </w:r>
          </w:p>
          <w:p w14:paraId="57FF60AB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typ akumulatora Li-ion </w:t>
            </w:r>
          </w:p>
          <w:p w14:paraId="7B2C5995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w zestawie z łądowarką, </w:t>
            </w:r>
          </w:p>
          <w:p w14:paraId="6F75A4AF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napięcie (V) – 18; silnik bezszczotkowy</w:t>
            </w:r>
          </w:p>
          <w:p w14:paraId="0F3BBBA6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średnica tarczy - 125mm</w:t>
            </w:r>
          </w:p>
          <w:p w14:paraId="019A7C57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waga - max 3kg</w:t>
            </w:r>
          </w:p>
        </w:tc>
      </w:tr>
      <w:tr w:rsidR="00234B50" w:rsidRPr="00AA4E93" w14:paraId="115DD795" w14:textId="77777777" w:rsidTr="00875463">
        <w:trPr>
          <w:trHeight w:val="252"/>
        </w:trPr>
        <w:tc>
          <w:tcPr>
            <w:tcW w:w="846" w:type="dxa"/>
          </w:tcPr>
          <w:p w14:paraId="1A435150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932392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Kątomierz cyfrowy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C86E64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3FEC6C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pomiar elektroniczny: tak,</w:t>
            </w: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>funkcje pomiaru: pomiar kątów, poziomica, ustawienie dowolnego kąta,</w:t>
            </w: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 xml:space="preserve">zakres pomiarowy: od 0°  do 220°, </w:t>
            </w: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>duża dokładność pomiarowa,</w:t>
            </w: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>dokładność pomiarowa kątów: ± 0,2°,</w:t>
            </w: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>wyposażony w dwie poziomice,</w:t>
            </w: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>jedno z ramion kątomierza stanowi kątownik (90°),</w:t>
            </w: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>materiał: aluminium,</w:t>
            </w: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>urządzenie posiada wyświetlacz na ramieniu na którym znajdują się poziomice,</w:t>
            </w: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>waga w zakresie: 890 - 1005 (g),</w:t>
            </w: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>długość produktu w zakresie: 42,5 - 60,0 (mm),</w:t>
            </w: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>zasilanie: dwie baterie AA,</w:t>
            </w: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>dodatkowo: torba/ pokrowiec na kątomierz,</w:t>
            </w: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>wyciągany kątownik do pomiarów/ przedłużka ramienia</w:t>
            </w:r>
          </w:p>
        </w:tc>
      </w:tr>
      <w:tr w:rsidR="00234B50" w:rsidRPr="00AA4E93" w14:paraId="6E79F506" w14:textId="77777777" w:rsidTr="00875463">
        <w:trPr>
          <w:trHeight w:val="228"/>
        </w:trPr>
        <w:tc>
          <w:tcPr>
            <w:tcW w:w="846" w:type="dxa"/>
          </w:tcPr>
          <w:p w14:paraId="58243BA1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b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107ACA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Dalmierz laserowy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434F0D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3CA45A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>Zasięg pomiaru do 40m</w:t>
            </w: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>Klasa lasera 2</w:t>
            </w: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>Odporność IP 54</w:t>
            </w: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>Zasilanie na baterie</w:t>
            </w:r>
          </w:p>
        </w:tc>
      </w:tr>
      <w:tr w:rsidR="00234B50" w:rsidRPr="00AA4E93" w14:paraId="661203FC" w14:textId="77777777" w:rsidTr="00875463">
        <w:trPr>
          <w:trHeight w:val="372"/>
        </w:trPr>
        <w:tc>
          <w:tcPr>
            <w:tcW w:w="846" w:type="dxa"/>
          </w:tcPr>
          <w:p w14:paraId="57B9C956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b/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6DC049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Poziomica laserowa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767468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5C82FC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Dokładność/tolerancja poziomowania: +/-0,3mm/m</w:t>
            </w: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</w: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Zakres działania/ maksymalny zasięg linii: 30m bez odbiornika</w:t>
            </w: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>Funkcja samopoziomowania z możliwością blokady mechanizmu samopoziomowania</w:t>
            </w: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>Odporność IP 54</w:t>
            </w:r>
          </w:p>
          <w:p w14:paraId="7D19E924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Zasilanie na akumulator</w:t>
            </w:r>
          </w:p>
        </w:tc>
      </w:tr>
      <w:tr w:rsidR="00234B50" w:rsidRPr="00AA4E93" w14:paraId="259F3CE4" w14:textId="77777777" w:rsidTr="00875463">
        <w:trPr>
          <w:trHeight w:val="276"/>
        </w:trPr>
        <w:tc>
          <w:tcPr>
            <w:tcW w:w="846" w:type="dxa"/>
          </w:tcPr>
          <w:p w14:paraId="5C2FC8C4" w14:textId="77777777" w:rsidR="00234B50" w:rsidRPr="00AA4E93" w:rsidRDefault="00234B50" w:rsidP="003D1A30">
            <w:pPr>
              <w:spacing w:after="0"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35E876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Anemometr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23C7DE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B750B0" w14:textId="77777777" w:rsidR="00234B50" w:rsidRPr="00AA4E93" w:rsidRDefault="00234B50" w:rsidP="003D1A3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Dokładność pomiaru: +/- 0.2m/s</w:t>
            </w: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>Możliwość wprowadzania pola przekroju,</w:t>
            </w: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>Zakres prędkości przepływu powietrza: od 5m3/h do 200 m3/h</w:t>
            </w:r>
            <w:r w:rsidRPr="00AA4E9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>Zasilanie: akumulator</w:t>
            </w:r>
          </w:p>
        </w:tc>
      </w:tr>
    </w:tbl>
    <w:p w14:paraId="68EFBF35" w14:textId="77777777" w:rsidR="0089767A" w:rsidRPr="00AA4E93" w:rsidRDefault="0089767A" w:rsidP="003D1A30">
      <w:pPr>
        <w:pStyle w:val="Akapitzlist"/>
        <w:spacing w:after="0" w:line="360" w:lineRule="auto"/>
        <w:jc w:val="both"/>
        <w:rPr>
          <w:rFonts w:asciiTheme="minorHAnsi" w:eastAsia="TimesNewRoman" w:hAnsiTheme="minorHAnsi" w:cstheme="minorHAnsi"/>
          <w:b/>
          <w:bCs/>
          <w:sz w:val="24"/>
          <w:szCs w:val="24"/>
          <w:lang w:eastAsia="pl-PL"/>
        </w:rPr>
      </w:pPr>
    </w:p>
    <w:p w14:paraId="50873FED" w14:textId="77777777" w:rsidR="00234B50" w:rsidRPr="001C74F8" w:rsidRDefault="0089767A" w:rsidP="001C74F8">
      <w:pPr>
        <w:spacing w:after="0" w:line="360" w:lineRule="auto"/>
        <w:rPr>
          <w:rFonts w:asciiTheme="minorHAnsi" w:eastAsia="TimesNewRoman" w:hAnsiTheme="minorHAnsi" w:cstheme="minorHAnsi"/>
          <w:sz w:val="24"/>
          <w:szCs w:val="24"/>
          <w:lang w:eastAsia="pl-PL"/>
        </w:rPr>
      </w:pPr>
      <w:r w:rsidRPr="001C74F8">
        <w:rPr>
          <w:rFonts w:asciiTheme="minorHAnsi" w:eastAsia="TimesNewRoman" w:hAnsiTheme="minorHAnsi" w:cstheme="minorHAnsi"/>
          <w:b/>
          <w:sz w:val="24"/>
          <w:szCs w:val="24"/>
          <w:lang w:eastAsia="pl-PL"/>
        </w:rPr>
        <w:t>Uwaga!</w:t>
      </w:r>
      <w:r w:rsidRPr="001C74F8">
        <w:rPr>
          <w:rFonts w:asciiTheme="minorHAnsi" w:eastAsia="TimesNewRoman" w:hAnsiTheme="minorHAnsi" w:cstheme="minorHAnsi"/>
          <w:sz w:val="24"/>
          <w:szCs w:val="24"/>
          <w:lang w:eastAsia="pl-PL"/>
        </w:rPr>
        <w:t xml:space="preserve"> </w:t>
      </w:r>
    </w:p>
    <w:p w14:paraId="6FAC419C" w14:textId="77777777" w:rsidR="00234B50" w:rsidRPr="001C74F8" w:rsidRDefault="00234B50" w:rsidP="001C74F8">
      <w:pPr>
        <w:spacing w:after="0" w:line="360" w:lineRule="auto"/>
        <w:rPr>
          <w:rFonts w:asciiTheme="minorHAnsi" w:eastAsia="TimesNewRoman" w:hAnsiTheme="minorHAnsi" w:cstheme="minorHAnsi"/>
          <w:sz w:val="24"/>
          <w:szCs w:val="24"/>
          <w:lang w:eastAsia="pl-PL"/>
        </w:rPr>
      </w:pPr>
      <w:r w:rsidRPr="001C74F8">
        <w:rPr>
          <w:rFonts w:asciiTheme="minorHAnsi" w:eastAsia="TimesNewRoman" w:hAnsiTheme="minorHAnsi" w:cstheme="minorHAnsi"/>
          <w:sz w:val="24"/>
          <w:szCs w:val="24"/>
          <w:lang w:eastAsia="pl-PL"/>
        </w:rPr>
        <w:t xml:space="preserve">Wykonawca przed rozpoczęciem realizacji przedmiotu umowy zobowiązany jest do: </w:t>
      </w:r>
    </w:p>
    <w:p w14:paraId="3E5DE7B2" w14:textId="77777777" w:rsidR="00234B50" w:rsidRPr="001C74F8" w:rsidRDefault="00234B50" w:rsidP="001C74F8">
      <w:pPr>
        <w:spacing w:after="0" w:line="360" w:lineRule="auto"/>
        <w:rPr>
          <w:rFonts w:asciiTheme="minorHAnsi" w:eastAsia="TimesNewRoman" w:hAnsiTheme="minorHAnsi" w:cstheme="minorHAnsi"/>
          <w:sz w:val="24"/>
          <w:szCs w:val="24"/>
          <w:lang w:eastAsia="pl-PL"/>
        </w:rPr>
      </w:pPr>
      <w:r w:rsidRPr="001C74F8">
        <w:rPr>
          <w:rFonts w:asciiTheme="minorHAnsi" w:eastAsia="TimesNewRoman" w:hAnsiTheme="minorHAnsi" w:cstheme="minorHAnsi"/>
          <w:sz w:val="24"/>
          <w:szCs w:val="24"/>
          <w:lang w:eastAsia="pl-PL"/>
        </w:rPr>
        <w:t>a)</w:t>
      </w:r>
      <w:r w:rsidRPr="001C74F8">
        <w:rPr>
          <w:rFonts w:asciiTheme="minorHAnsi" w:eastAsia="TimesNewRoman" w:hAnsiTheme="minorHAnsi" w:cstheme="minorHAnsi"/>
          <w:sz w:val="24"/>
          <w:szCs w:val="24"/>
          <w:lang w:eastAsia="pl-PL"/>
        </w:rPr>
        <w:tab/>
        <w:t>Uzgodnienie z Zamawiającym oraz przedstawienie do jego akceptacji wszystkich elementów wymienionych w Specyfikacji Asortymentowo-Ilościowo-Jakościowej, spełniających wymagane w opisie parametry techniczne — o ile takie uzgodnienia będą wymagane</w:t>
      </w:r>
    </w:p>
    <w:p w14:paraId="338E7267" w14:textId="2153C102" w:rsidR="0089767A" w:rsidRPr="001C74F8" w:rsidRDefault="00234B50" w:rsidP="001C74F8">
      <w:pPr>
        <w:spacing w:after="0" w:line="360" w:lineRule="auto"/>
        <w:rPr>
          <w:rFonts w:asciiTheme="minorHAnsi" w:eastAsia="TimesNewRoman" w:hAnsiTheme="minorHAnsi" w:cstheme="minorHAnsi"/>
          <w:b/>
          <w:sz w:val="24"/>
          <w:szCs w:val="24"/>
          <w:u w:val="single"/>
          <w:lang w:eastAsia="pl-PL"/>
        </w:rPr>
      </w:pPr>
      <w:r w:rsidRPr="001C74F8">
        <w:rPr>
          <w:rFonts w:asciiTheme="minorHAnsi" w:eastAsia="TimesNewRoman" w:hAnsiTheme="minorHAnsi" w:cstheme="minorHAnsi"/>
          <w:sz w:val="24"/>
          <w:szCs w:val="24"/>
          <w:lang w:eastAsia="pl-PL"/>
        </w:rPr>
        <w:t>b)</w:t>
      </w:r>
      <w:r w:rsidRPr="001C74F8">
        <w:rPr>
          <w:rFonts w:asciiTheme="minorHAnsi" w:eastAsia="TimesNewRoman" w:hAnsiTheme="minorHAnsi" w:cstheme="minorHAnsi"/>
          <w:sz w:val="24"/>
          <w:szCs w:val="24"/>
          <w:lang w:eastAsia="pl-PL"/>
        </w:rPr>
        <w:tab/>
        <w:t xml:space="preserve">dostarczenia na żądanie Zamawiającego wszelkich dokumentów, które posłużą weryfikacji oferowanego </w:t>
      </w:r>
      <w:r w:rsidR="00DB25D4" w:rsidRPr="001C74F8">
        <w:rPr>
          <w:rFonts w:asciiTheme="minorHAnsi" w:eastAsia="TimesNewRoman" w:hAnsiTheme="minorHAnsi" w:cstheme="minorHAnsi"/>
          <w:sz w:val="24"/>
          <w:szCs w:val="24"/>
          <w:lang w:eastAsia="pl-PL"/>
        </w:rPr>
        <w:t>sprzętu</w:t>
      </w:r>
      <w:r w:rsidRPr="001C74F8">
        <w:rPr>
          <w:rFonts w:asciiTheme="minorHAnsi" w:eastAsia="TimesNewRoman" w:hAnsiTheme="minorHAnsi" w:cstheme="minorHAnsi"/>
          <w:sz w:val="24"/>
          <w:szCs w:val="24"/>
          <w:lang w:eastAsia="pl-PL"/>
        </w:rPr>
        <w:t xml:space="preserve"> z  wymaganiami Zamawiającego.</w:t>
      </w:r>
    </w:p>
    <w:p w14:paraId="5A03DED8" w14:textId="1C328392" w:rsidR="0089767A" w:rsidRPr="001C74F8" w:rsidRDefault="0089767A" w:rsidP="001C74F8">
      <w:pPr>
        <w:spacing w:after="0" w:line="360" w:lineRule="auto"/>
        <w:rPr>
          <w:rFonts w:asciiTheme="minorHAnsi" w:eastAsia="TimesNewRoman" w:hAnsiTheme="minorHAnsi" w:cstheme="minorHAnsi"/>
          <w:b/>
          <w:sz w:val="24"/>
          <w:szCs w:val="24"/>
          <w:u w:val="single"/>
          <w:lang w:eastAsia="pl-PL"/>
        </w:rPr>
      </w:pPr>
    </w:p>
    <w:p w14:paraId="58EE2F69" w14:textId="77777777" w:rsidR="00866E16" w:rsidRPr="001C74F8" w:rsidRDefault="00866E16" w:rsidP="001C74F8">
      <w:pPr>
        <w:spacing w:after="0" w:line="360" w:lineRule="auto"/>
        <w:rPr>
          <w:rFonts w:asciiTheme="minorHAnsi" w:eastAsia="TimesNewRoman" w:hAnsiTheme="minorHAnsi" w:cstheme="minorHAnsi"/>
          <w:b/>
          <w:sz w:val="24"/>
          <w:szCs w:val="24"/>
          <w:u w:val="single"/>
          <w:lang w:eastAsia="pl-PL"/>
        </w:rPr>
      </w:pPr>
    </w:p>
    <w:p w14:paraId="6188FDA0" w14:textId="77777777" w:rsidR="0089767A" w:rsidRPr="001C74F8" w:rsidRDefault="0089767A" w:rsidP="001C74F8">
      <w:pPr>
        <w:spacing w:after="0" w:line="360" w:lineRule="auto"/>
        <w:rPr>
          <w:rFonts w:asciiTheme="minorHAnsi" w:eastAsia="TimesNewRoman" w:hAnsiTheme="minorHAnsi" w:cstheme="minorHAnsi"/>
          <w:b/>
          <w:sz w:val="24"/>
          <w:szCs w:val="24"/>
          <w:u w:val="single"/>
          <w:lang w:eastAsia="pl-PL"/>
        </w:rPr>
      </w:pPr>
      <w:r w:rsidRPr="001C74F8">
        <w:rPr>
          <w:rFonts w:asciiTheme="minorHAnsi" w:eastAsia="TimesNewRoman" w:hAnsiTheme="minorHAnsi" w:cstheme="minorHAnsi"/>
          <w:b/>
          <w:sz w:val="24"/>
          <w:szCs w:val="24"/>
          <w:u w:val="single"/>
          <w:lang w:eastAsia="pl-PL"/>
        </w:rPr>
        <w:t xml:space="preserve">Dodatkowe wymagania </w:t>
      </w:r>
    </w:p>
    <w:p w14:paraId="5F76D850" w14:textId="77777777" w:rsidR="00234B50" w:rsidRPr="001C74F8" w:rsidRDefault="00234B50" w:rsidP="001C74F8">
      <w:pPr>
        <w:pStyle w:val="Tekstkomentarza"/>
        <w:numPr>
          <w:ilvl w:val="0"/>
          <w:numId w:val="26"/>
        </w:numPr>
        <w:suppressAutoHyphens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 xml:space="preserve">Wykonawca dostarczy przedmiot umowy do </w:t>
      </w:r>
      <w:r w:rsidRPr="001C74F8">
        <w:rPr>
          <w:rFonts w:asciiTheme="minorHAnsi" w:hAnsiTheme="minorHAnsi" w:cstheme="minorHAnsi"/>
          <w:sz w:val="24"/>
          <w:szCs w:val="24"/>
          <w:lang w:val="pl-PL"/>
        </w:rPr>
        <w:t xml:space="preserve">jednego z </w:t>
      </w:r>
      <w:r w:rsidRPr="001C74F8">
        <w:rPr>
          <w:rFonts w:asciiTheme="minorHAnsi" w:hAnsiTheme="minorHAnsi" w:cstheme="minorHAnsi"/>
          <w:sz w:val="24"/>
          <w:szCs w:val="24"/>
        </w:rPr>
        <w:t>Budynk</w:t>
      </w:r>
      <w:r w:rsidRPr="001C74F8">
        <w:rPr>
          <w:rFonts w:asciiTheme="minorHAnsi" w:hAnsiTheme="minorHAnsi" w:cstheme="minorHAnsi"/>
          <w:sz w:val="24"/>
          <w:szCs w:val="24"/>
          <w:lang w:val="pl-PL"/>
        </w:rPr>
        <w:t>ów</w:t>
      </w:r>
      <w:r w:rsidRPr="001C74F8">
        <w:rPr>
          <w:rFonts w:asciiTheme="minorHAnsi" w:hAnsiTheme="minorHAnsi" w:cstheme="minorHAnsi"/>
          <w:sz w:val="24"/>
          <w:szCs w:val="24"/>
        </w:rPr>
        <w:t xml:space="preserve"> Muzeum Górnictwa Węglowego</w:t>
      </w:r>
      <w:r w:rsidRPr="001C74F8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1C74F8">
        <w:rPr>
          <w:rFonts w:asciiTheme="minorHAnsi" w:hAnsiTheme="minorHAnsi" w:cstheme="minorHAnsi"/>
          <w:sz w:val="24"/>
          <w:szCs w:val="24"/>
        </w:rPr>
        <w:t>w Zabrzu</w:t>
      </w:r>
      <w:r w:rsidRPr="001C74F8">
        <w:rPr>
          <w:rFonts w:asciiTheme="minorHAnsi" w:hAnsiTheme="minorHAnsi" w:cstheme="minorHAnsi"/>
          <w:sz w:val="24"/>
          <w:szCs w:val="24"/>
          <w:lang w:val="pl-PL"/>
        </w:rPr>
        <w:t xml:space="preserve"> wskazanego przez Przedstawiciela Zamawiającego </w:t>
      </w:r>
      <w:r w:rsidRPr="001C74F8">
        <w:rPr>
          <w:rFonts w:asciiTheme="minorHAnsi" w:hAnsiTheme="minorHAnsi" w:cstheme="minorHAnsi"/>
          <w:sz w:val="24"/>
          <w:szCs w:val="24"/>
        </w:rPr>
        <w:t>w dni  robocze, tj. od pn. – pt.</w:t>
      </w:r>
      <w:r w:rsidRPr="001C74F8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1C74F8">
        <w:rPr>
          <w:rFonts w:asciiTheme="minorHAnsi" w:hAnsiTheme="minorHAnsi" w:cstheme="minorHAnsi"/>
          <w:sz w:val="24"/>
          <w:szCs w:val="24"/>
        </w:rPr>
        <w:t>w godzinach od 8.00 do 1</w:t>
      </w:r>
      <w:r w:rsidRPr="001C74F8">
        <w:rPr>
          <w:rFonts w:asciiTheme="minorHAnsi" w:hAnsiTheme="minorHAnsi" w:cstheme="minorHAnsi"/>
          <w:sz w:val="24"/>
          <w:szCs w:val="24"/>
          <w:lang w:val="pl-PL"/>
        </w:rPr>
        <w:t>3</w:t>
      </w:r>
      <w:r w:rsidRPr="001C74F8">
        <w:rPr>
          <w:rFonts w:asciiTheme="minorHAnsi" w:hAnsiTheme="minorHAnsi" w:cstheme="minorHAnsi"/>
          <w:sz w:val="24"/>
          <w:szCs w:val="24"/>
        </w:rPr>
        <w:t xml:space="preserve">.00. </w:t>
      </w:r>
    </w:p>
    <w:p w14:paraId="6D555232" w14:textId="77777777" w:rsidR="00234B50" w:rsidRPr="001C74F8" w:rsidRDefault="00234B50" w:rsidP="001C74F8">
      <w:pPr>
        <w:pStyle w:val="Tekstkomentarza"/>
        <w:numPr>
          <w:ilvl w:val="0"/>
          <w:numId w:val="26"/>
        </w:numPr>
        <w:suppressAutoHyphens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>Wykonawca dostarczy zamówion</w:t>
      </w:r>
      <w:r w:rsidRPr="001C74F8">
        <w:rPr>
          <w:rFonts w:asciiTheme="minorHAnsi" w:hAnsiTheme="minorHAnsi" w:cstheme="minorHAnsi"/>
          <w:sz w:val="24"/>
          <w:szCs w:val="24"/>
          <w:lang w:val="pl-PL"/>
        </w:rPr>
        <w:t>y</w:t>
      </w:r>
      <w:r w:rsidRPr="001C74F8">
        <w:rPr>
          <w:rFonts w:asciiTheme="minorHAnsi" w:hAnsiTheme="minorHAnsi" w:cstheme="minorHAnsi"/>
          <w:sz w:val="24"/>
          <w:szCs w:val="24"/>
        </w:rPr>
        <w:t xml:space="preserve"> </w:t>
      </w:r>
      <w:r w:rsidRPr="001C74F8">
        <w:rPr>
          <w:rFonts w:asciiTheme="minorHAnsi" w:hAnsiTheme="minorHAnsi" w:cstheme="minorHAnsi"/>
          <w:sz w:val="24"/>
          <w:szCs w:val="24"/>
          <w:lang w:val="pl-PL"/>
        </w:rPr>
        <w:t>Sprzęt</w:t>
      </w:r>
      <w:r w:rsidRPr="001C74F8">
        <w:rPr>
          <w:rFonts w:asciiTheme="minorHAnsi" w:hAnsiTheme="minorHAnsi" w:cstheme="minorHAnsi"/>
          <w:sz w:val="24"/>
          <w:szCs w:val="24"/>
        </w:rPr>
        <w:t xml:space="preserve"> na własny koszt i na własne ryzyko.</w:t>
      </w:r>
    </w:p>
    <w:p w14:paraId="7D3F3FE5" w14:textId="34129BCC" w:rsidR="0089767A" w:rsidRPr="001C74F8" w:rsidRDefault="00234B50" w:rsidP="001C74F8">
      <w:pPr>
        <w:pStyle w:val="Tekstkomentarza"/>
        <w:numPr>
          <w:ilvl w:val="0"/>
          <w:numId w:val="26"/>
        </w:numPr>
        <w:suppressAutoHyphens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>Termin dostawy zostanie ostatecznie uzgodniony z przedstawicielem Zamawiającego</w:t>
      </w:r>
      <w:r w:rsidR="00AC507D" w:rsidRPr="001C74F8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7E833E95" w14:textId="77777777" w:rsidR="0089767A" w:rsidRPr="001C74F8" w:rsidRDefault="0089767A" w:rsidP="001C74F8">
      <w:pPr>
        <w:spacing w:after="0" w:line="360" w:lineRule="auto"/>
        <w:rPr>
          <w:rFonts w:asciiTheme="minorHAnsi" w:eastAsia="TimesNewRoman" w:hAnsiTheme="minorHAnsi" w:cstheme="minorHAnsi"/>
          <w:b/>
          <w:sz w:val="24"/>
          <w:szCs w:val="24"/>
          <w:u w:val="single"/>
          <w:lang w:eastAsia="pl-PL"/>
        </w:rPr>
      </w:pPr>
      <w:r w:rsidRPr="001C74F8">
        <w:rPr>
          <w:rFonts w:asciiTheme="minorHAnsi" w:eastAsia="TimesNewRoman" w:hAnsiTheme="minorHAnsi" w:cstheme="minorHAnsi"/>
          <w:b/>
          <w:sz w:val="24"/>
          <w:szCs w:val="24"/>
          <w:u w:val="single"/>
          <w:lang w:eastAsia="pl-PL"/>
        </w:rPr>
        <w:lastRenderedPageBreak/>
        <w:t>Informacje dotyczące sposobu rozliczania zamówienia</w:t>
      </w:r>
    </w:p>
    <w:p w14:paraId="0C04C6DA" w14:textId="5F536664" w:rsidR="00974335" w:rsidRPr="001C74F8" w:rsidRDefault="00974335" w:rsidP="001C74F8">
      <w:pPr>
        <w:pStyle w:val="Akapitzlist"/>
        <w:numPr>
          <w:ilvl w:val="0"/>
          <w:numId w:val="28"/>
        </w:numPr>
        <w:spacing w:line="360" w:lineRule="auto"/>
        <w:ind w:left="426" w:hanging="426"/>
        <w:rPr>
          <w:rFonts w:asciiTheme="minorHAnsi" w:eastAsia="TimesNewRoman" w:hAnsiTheme="minorHAnsi" w:cstheme="minorHAnsi"/>
          <w:sz w:val="24"/>
          <w:szCs w:val="24"/>
          <w:lang w:eastAsia="pl-PL"/>
        </w:rPr>
      </w:pPr>
      <w:bookmarkStart w:id="3" w:name="_Hlk216087797"/>
      <w:r w:rsidRPr="001C74F8">
        <w:rPr>
          <w:rFonts w:asciiTheme="minorHAnsi" w:eastAsia="TimesNewRoman" w:hAnsiTheme="minorHAnsi" w:cstheme="minorHAnsi"/>
          <w:sz w:val="24"/>
          <w:szCs w:val="24"/>
          <w:lang w:eastAsia="pl-PL"/>
        </w:rPr>
        <w:t>Wynagrodzenie będzie płatne przelewem na rachunek bankowy Wykonawcy w terminie do 30 dni od dostarczenia przez Wykonawcę prawidłowo wystawionej faktury wraz</w:t>
      </w:r>
      <w:r w:rsidR="003D1A30" w:rsidRPr="001C74F8">
        <w:rPr>
          <w:rFonts w:asciiTheme="minorHAnsi" w:eastAsia="TimesNewRoman" w:hAnsiTheme="minorHAnsi" w:cstheme="minorHAnsi"/>
          <w:sz w:val="24"/>
          <w:szCs w:val="24"/>
          <w:lang w:eastAsia="pl-PL"/>
        </w:rPr>
        <w:t> </w:t>
      </w:r>
      <w:r w:rsidRPr="001C74F8">
        <w:rPr>
          <w:rFonts w:asciiTheme="minorHAnsi" w:eastAsia="TimesNewRoman" w:hAnsiTheme="minorHAnsi" w:cstheme="minorHAnsi"/>
          <w:sz w:val="24"/>
          <w:szCs w:val="24"/>
          <w:lang w:eastAsia="pl-PL"/>
        </w:rPr>
        <w:t>z</w:t>
      </w:r>
      <w:r w:rsidR="003D1A30" w:rsidRPr="001C74F8">
        <w:rPr>
          <w:rFonts w:asciiTheme="minorHAnsi" w:eastAsia="TimesNewRoman" w:hAnsiTheme="minorHAnsi" w:cstheme="minorHAnsi"/>
          <w:sz w:val="24"/>
          <w:szCs w:val="24"/>
          <w:lang w:eastAsia="pl-PL"/>
        </w:rPr>
        <w:t> </w:t>
      </w:r>
      <w:r w:rsidRPr="001C74F8">
        <w:rPr>
          <w:rFonts w:asciiTheme="minorHAnsi" w:eastAsia="TimesNewRoman" w:hAnsiTheme="minorHAnsi" w:cstheme="minorHAnsi"/>
          <w:sz w:val="24"/>
          <w:szCs w:val="24"/>
          <w:lang w:eastAsia="pl-PL"/>
        </w:rPr>
        <w:t>protokołem odbioru jakościowo ilościowego dostarczonego przedmiotu zamówienia, bez uwag</w:t>
      </w:r>
      <w:bookmarkEnd w:id="3"/>
      <w:r w:rsidRPr="001C74F8">
        <w:rPr>
          <w:rFonts w:asciiTheme="minorHAnsi" w:eastAsia="TimesNewRoman" w:hAnsiTheme="minorHAnsi" w:cstheme="minorHAnsi"/>
          <w:sz w:val="24"/>
          <w:szCs w:val="24"/>
          <w:lang w:eastAsia="pl-PL"/>
        </w:rPr>
        <w:t>.</w:t>
      </w:r>
    </w:p>
    <w:p w14:paraId="2E4D6240" w14:textId="77777777" w:rsidR="0089767A" w:rsidRPr="001C74F8" w:rsidRDefault="0089767A" w:rsidP="001C74F8">
      <w:pPr>
        <w:pStyle w:val="Nagwek2"/>
        <w:numPr>
          <w:ilvl w:val="0"/>
          <w:numId w:val="3"/>
        </w:numPr>
        <w:spacing w:before="0" w:after="0" w:line="360" w:lineRule="auto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>ROZSTRZYGNIĘCIE PROCEDURY WYBORU WYKONAWCY NA PODSTAWIENIE  NINIEJSZEGO ZAPROSZENIA:</w:t>
      </w:r>
    </w:p>
    <w:p w14:paraId="69BF0EE8" w14:textId="4EB92BB7" w:rsidR="0089767A" w:rsidRPr="001C74F8" w:rsidRDefault="0089767A" w:rsidP="001C74F8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1C74F8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 xml:space="preserve">O wyborze oferty albo o odstąpieniu od zaproszenia Zamawiający powiadomi drogą elektroniczną </w:t>
      </w:r>
      <w:r w:rsidR="00313B43" w:rsidRPr="001C74F8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 xml:space="preserve">na stronie </w:t>
      </w:r>
      <w:hyperlink r:id="rId12" w:history="1">
        <w:r w:rsidR="00313B43" w:rsidRPr="001C74F8">
          <w:rPr>
            <w:rStyle w:val="Hipercze"/>
            <w:rFonts w:asciiTheme="minorHAnsi" w:hAnsiTheme="minorHAnsi" w:cstheme="minorHAnsi"/>
            <w:sz w:val="24"/>
            <w:szCs w:val="24"/>
          </w:rPr>
          <w:t>https://bazakonkurencyjnosci.funduszeeuropejskie.gov.pl/</w:t>
        </w:r>
      </w:hyperlink>
      <w:r w:rsidR="00313B43" w:rsidRPr="001C74F8">
        <w:rPr>
          <w:rStyle w:val="Hipercze"/>
          <w:rFonts w:asciiTheme="minorHAnsi" w:hAnsiTheme="minorHAnsi" w:cstheme="minorHAnsi"/>
          <w:sz w:val="24"/>
          <w:szCs w:val="24"/>
        </w:rPr>
        <w:t>,</w:t>
      </w:r>
      <w:r w:rsidR="00313B43" w:rsidRPr="001C74F8"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  <w:t xml:space="preserve"> a</w:t>
      </w:r>
      <w:r w:rsidR="003D1A30" w:rsidRPr="001C74F8"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  <w:t> </w:t>
      </w:r>
      <w:r w:rsidR="00313B43" w:rsidRPr="001C74F8"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  <w:t>także na stronie Beneficjenta.</w:t>
      </w:r>
    </w:p>
    <w:p w14:paraId="61ABDC6E" w14:textId="77777777" w:rsidR="0089767A" w:rsidRPr="001C74F8" w:rsidRDefault="0089767A" w:rsidP="001C74F8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1C74F8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Zamawiający odrzuci ofertę w przypadku, gdy oferta nie będzie spełniała wymagań określonych</w:t>
      </w:r>
      <w:r w:rsidR="00313B43" w:rsidRPr="001C74F8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Pr="001C74F8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 niniejszym zaproszeniu do składania ofert.</w:t>
      </w:r>
    </w:p>
    <w:p w14:paraId="1934555C" w14:textId="77777777" w:rsidR="0089767A" w:rsidRPr="001C74F8" w:rsidRDefault="0089767A" w:rsidP="001C74F8">
      <w:pPr>
        <w:widowControl w:val="0"/>
        <w:numPr>
          <w:ilvl w:val="0"/>
          <w:numId w:val="10"/>
        </w:numPr>
        <w:spacing w:after="0"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Jeżeli w postępowaniu wpłyną dwie lub więcej ofert z jednakową ceną. Zamawiający może poprosić o złożenie ofert dodatkowych, przy czym nie mogą one zawierać kwot wyższych od kwot zawartych w ofertach pierwotnych.</w:t>
      </w:r>
    </w:p>
    <w:p w14:paraId="07BB6565" w14:textId="77777777" w:rsidR="0089767A" w:rsidRPr="001C74F8" w:rsidRDefault="0089767A" w:rsidP="001C74F8">
      <w:pPr>
        <w:numPr>
          <w:ilvl w:val="0"/>
          <w:numId w:val="10"/>
        </w:numPr>
        <w:spacing w:after="0" w:line="360" w:lineRule="auto"/>
        <w:ind w:left="284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1C74F8">
        <w:rPr>
          <w:rFonts w:asciiTheme="minorHAnsi" w:hAnsiTheme="minorHAnsi" w:cstheme="minorHAnsi"/>
          <w:color w:val="000000"/>
          <w:sz w:val="24"/>
          <w:szCs w:val="24"/>
        </w:rPr>
        <w:t>Zamawiający zastrzega sobie prawo do żądania wyjaśnień do złożonych ofert (możliwość przesyłania dodatkowych pytań do ofert) oraz wezwania Wykonawców do uzupełnienia złożonych ofert.</w:t>
      </w:r>
    </w:p>
    <w:p w14:paraId="3B2D854B" w14:textId="05233804" w:rsidR="0089767A" w:rsidRPr="001C74F8" w:rsidRDefault="0089767A" w:rsidP="001C74F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right="45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1C74F8">
        <w:rPr>
          <w:rFonts w:asciiTheme="minorHAnsi" w:hAnsiTheme="minorHAnsi" w:cstheme="minorHAnsi"/>
          <w:color w:val="000000"/>
          <w:sz w:val="24"/>
          <w:szCs w:val="24"/>
        </w:rPr>
        <w:t xml:space="preserve">Zamawiający zastrzega sobie prawo do poprawienia oczywistych omyłek pisarskich i rachunkowych w ofertach złożonych przez Wykonawców. </w:t>
      </w:r>
      <w:r w:rsidRPr="001C74F8">
        <w:rPr>
          <w:rFonts w:asciiTheme="minorHAnsi" w:hAnsiTheme="minorHAnsi" w:cstheme="minorHAnsi"/>
          <w:sz w:val="24"/>
          <w:szCs w:val="24"/>
        </w:rPr>
        <w:t>Przez oczywistą omyłkę zamawiający będzie rozumiał błąd, który nie będzie budził wątpliwości, będzie bezsporny i</w:t>
      </w:r>
      <w:r w:rsidR="003D1A30" w:rsidRPr="001C74F8">
        <w:rPr>
          <w:rFonts w:asciiTheme="minorHAnsi" w:hAnsiTheme="minorHAnsi" w:cstheme="minorHAnsi"/>
          <w:sz w:val="24"/>
          <w:szCs w:val="24"/>
        </w:rPr>
        <w:t> </w:t>
      </w:r>
      <w:r w:rsidRPr="001C74F8">
        <w:rPr>
          <w:rFonts w:asciiTheme="minorHAnsi" w:hAnsiTheme="minorHAnsi" w:cstheme="minorHAnsi"/>
          <w:sz w:val="24"/>
          <w:szCs w:val="24"/>
        </w:rPr>
        <w:t>powstanie w sposób niezamierzony, przypadkowy, jak również widoczny na pierwszy rzut oka, bez potrzeby przeprowadzania wyjaśnień. Przez omyłkę rachunkową Zamawiający rozumie omyłkę, gdy na podstawie działania matematycznego można ją prześledzić i</w:t>
      </w:r>
      <w:r w:rsidR="003D1A30" w:rsidRPr="001C74F8">
        <w:rPr>
          <w:rFonts w:asciiTheme="minorHAnsi" w:hAnsiTheme="minorHAnsi" w:cstheme="minorHAnsi"/>
          <w:sz w:val="24"/>
          <w:szCs w:val="24"/>
        </w:rPr>
        <w:t> </w:t>
      </w:r>
      <w:r w:rsidRPr="001C74F8">
        <w:rPr>
          <w:rFonts w:asciiTheme="minorHAnsi" w:hAnsiTheme="minorHAnsi" w:cstheme="minorHAnsi"/>
          <w:sz w:val="24"/>
          <w:szCs w:val="24"/>
        </w:rPr>
        <w:t>na</w:t>
      </w:r>
      <w:r w:rsidR="003D1A30" w:rsidRPr="001C74F8">
        <w:rPr>
          <w:rFonts w:asciiTheme="minorHAnsi" w:hAnsiTheme="minorHAnsi" w:cstheme="minorHAnsi"/>
          <w:sz w:val="24"/>
          <w:szCs w:val="24"/>
        </w:rPr>
        <w:t> </w:t>
      </w:r>
      <w:r w:rsidRPr="001C74F8">
        <w:rPr>
          <w:rFonts w:asciiTheme="minorHAnsi" w:hAnsiTheme="minorHAnsi" w:cstheme="minorHAnsi"/>
          <w:sz w:val="24"/>
          <w:szCs w:val="24"/>
        </w:rPr>
        <w:t>podstawie reguł rządzących tym działaniem możliwe jest stwierdzenie błędu w jego wykonaniu.</w:t>
      </w:r>
    </w:p>
    <w:p w14:paraId="5493155E" w14:textId="77777777" w:rsidR="0089767A" w:rsidRPr="001C74F8" w:rsidRDefault="0089767A" w:rsidP="001C74F8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1C74F8">
        <w:rPr>
          <w:rFonts w:asciiTheme="minorHAnsi" w:hAnsiTheme="minorHAnsi" w:cstheme="minorHAnsi"/>
          <w:b/>
          <w:sz w:val="24"/>
          <w:szCs w:val="24"/>
        </w:rPr>
        <w:t>UDZIAŁ W POSTĘPOWANIU PODMIOTÓW WYSTĘPUJĄCYCH WSPÓLNIE</w:t>
      </w:r>
    </w:p>
    <w:p w14:paraId="29A7A25F" w14:textId="77777777" w:rsidR="0089767A" w:rsidRPr="001C74F8" w:rsidRDefault="0089767A" w:rsidP="001C74F8">
      <w:pPr>
        <w:pStyle w:val="Akapitzlist"/>
        <w:numPr>
          <w:ilvl w:val="0"/>
          <w:numId w:val="9"/>
        </w:numPr>
        <w:spacing w:after="0"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>Wykonawcy mogą wspólnie ubiegać się o udzielenie zamówienia w postaci Konsorcjum.</w:t>
      </w:r>
    </w:p>
    <w:p w14:paraId="1F0CED95" w14:textId="77777777" w:rsidR="0089767A" w:rsidRPr="001C74F8" w:rsidRDefault="0089767A" w:rsidP="001C74F8">
      <w:pPr>
        <w:pStyle w:val="Akapitzlist"/>
        <w:numPr>
          <w:ilvl w:val="0"/>
          <w:numId w:val="9"/>
        </w:numPr>
        <w:spacing w:after="0"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>Wykonawcy składający ofertę wspólnie, ustanawiają pełnomocnika do reprezentowania</w:t>
      </w:r>
      <w:r w:rsidR="00E877D6" w:rsidRPr="001C74F8">
        <w:rPr>
          <w:rFonts w:asciiTheme="minorHAnsi" w:hAnsiTheme="minorHAnsi" w:cstheme="minorHAnsi"/>
          <w:sz w:val="24"/>
          <w:szCs w:val="24"/>
        </w:rPr>
        <w:t xml:space="preserve"> </w:t>
      </w:r>
      <w:r w:rsidRPr="001C74F8">
        <w:rPr>
          <w:rFonts w:asciiTheme="minorHAnsi" w:hAnsiTheme="minorHAnsi" w:cstheme="minorHAnsi"/>
          <w:sz w:val="24"/>
          <w:szCs w:val="24"/>
        </w:rPr>
        <w:t>ich w postępowaniu albo do reprezentowania ich w postępowaniu i zawarcia umowy.</w:t>
      </w:r>
    </w:p>
    <w:p w14:paraId="4E032327" w14:textId="312D3C33" w:rsidR="0089767A" w:rsidRPr="001C74F8" w:rsidRDefault="0089767A" w:rsidP="001C74F8">
      <w:pPr>
        <w:pStyle w:val="Akapitzlist"/>
        <w:numPr>
          <w:ilvl w:val="0"/>
          <w:numId w:val="9"/>
        </w:numPr>
        <w:spacing w:after="0"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color w:val="000000"/>
          <w:sz w:val="24"/>
          <w:szCs w:val="24"/>
        </w:rPr>
        <w:lastRenderedPageBreak/>
        <w:t>Wykonawcy występujący wspólnie ustanawiają pełnomocnika do reprezentowania</w:t>
      </w:r>
      <w:r w:rsidR="003D1A30" w:rsidRPr="001C74F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1C74F8">
        <w:rPr>
          <w:rFonts w:asciiTheme="minorHAnsi" w:hAnsiTheme="minorHAnsi" w:cstheme="minorHAnsi"/>
          <w:color w:val="000000"/>
          <w:sz w:val="24"/>
          <w:szCs w:val="24"/>
        </w:rPr>
        <w:t>ich w</w:t>
      </w:r>
      <w:r w:rsidR="003D1A30" w:rsidRPr="001C74F8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1C74F8">
        <w:rPr>
          <w:rFonts w:asciiTheme="minorHAnsi" w:hAnsiTheme="minorHAnsi" w:cstheme="minorHAnsi"/>
          <w:color w:val="000000"/>
          <w:sz w:val="24"/>
          <w:szCs w:val="24"/>
        </w:rPr>
        <w:t>postępowaniu o udzielenie zamówienia albo reprezentowania w postępowaniu i</w:t>
      </w:r>
      <w:r w:rsidR="003D1A30" w:rsidRPr="001C74F8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1C74F8">
        <w:rPr>
          <w:rFonts w:asciiTheme="minorHAnsi" w:hAnsiTheme="minorHAnsi" w:cstheme="minorHAnsi"/>
          <w:color w:val="000000"/>
          <w:sz w:val="24"/>
          <w:szCs w:val="24"/>
        </w:rPr>
        <w:t>zawarcia umowy  w sprawie zamówienia publicznego.</w:t>
      </w:r>
    </w:p>
    <w:p w14:paraId="69686795" w14:textId="77777777" w:rsidR="0089767A" w:rsidRPr="001C74F8" w:rsidRDefault="0089767A" w:rsidP="001C74F8">
      <w:pPr>
        <w:pStyle w:val="Akapitzlist"/>
        <w:numPr>
          <w:ilvl w:val="0"/>
          <w:numId w:val="9"/>
        </w:numPr>
        <w:spacing w:after="0"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color w:val="000000"/>
          <w:sz w:val="24"/>
          <w:szCs w:val="24"/>
        </w:rPr>
        <w:t xml:space="preserve">Pełnomocnictwo do dokonywania czynności, o których mowa w ust. 3, powinno mieć postać dokumentu stwierdzającego ustanowienie pełnomocnika, podpisanego przez uprawnionych do ich reprezentacji przedstawicieli wszystkich pozostałych wykonawców. </w:t>
      </w:r>
      <w:r w:rsidRPr="001C74F8">
        <w:rPr>
          <w:rFonts w:asciiTheme="minorHAnsi" w:hAnsiTheme="minorHAnsi" w:cstheme="minorHAnsi"/>
          <w:sz w:val="24"/>
          <w:szCs w:val="24"/>
        </w:rPr>
        <w:t>W zakresie formy, pełnomocnictwo musi odpowiadać przepisom Kodeksu Cywilnego.</w:t>
      </w:r>
    </w:p>
    <w:p w14:paraId="655AA5DB" w14:textId="77777777" w:rsidR="0089767A" w:rsidRPr="001C74F8" w:rsidRDefault="0089767A" w:rsidP="001C74F8">
      <w:pPr>
        <w:pStyle w:val="Akapitzlist"/>
        <w:numPr>
          <w:ilvl w:val="0"/>
          <w:numId w:val="9"/>
        </w:numPr>
        <w:spacing w:after="0"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color w:val="000000"/>
          <w:sz w:val="24"/>
          <w:szCs w:val="24"/>
        </w:rPr>
        <w:t>Oferta musi być podpisana w taki sposób, by wiązała wszystkich wykonawców występujących wspólnie.</w:t>
      </w:r>
    </w:p>
    <w:p w14:paraId="61999D85" w14:textId="77777777" w:rsidR="0089767A" w:rsidRPr="001C74F8" w:rsidRDefault="0089767A" w:rsidP="001C74F8">
      <w:pPr>
        <w:pStyle w:val="Akapitzlist"/>
        <w:numPr>
          <w:ilvl w:val="0"/>
          <w:numId w:val="9"/>
        </w:numPr>
        <w:spacing w:after="0"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color w:val="000000"/>
          <w:sz w:val="24"/>
          <w:szCs w:val="24"/>
        </w:rPr>
        <w:t>Wszelka korespondencja oraz rozliczenia dokonywane będą wyłącznie z wykonawcą występującym jako pełnomocnik pozostałych (liderem).</w:t>
      </w:r>
    </w:p>
    <w:p w14:paraId="5D3CE4C9" w14:textId="77777777" w:rsidR="0089767A" w:rsidRPr="001C74F8" w:rsidRDefault="0089767A" w:rsidP="001C74F8">
      <w:pPr>
        <w:pStyle w:val="Akapitzlist"/>
        <w:numPr>
          <w:ilvl w:val="0"/>
          <w:numId w:val="9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ind w:left="284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1C74F8">
        <w:rPr>
          <w:rFonts w:asciiTheme="minorHAnsi" w:hAnsiTheme="minorHAnsi" w:cstheme="minorHAnsi"/>
          <w:color w:val="000000"/>
          <w:sz w:val="24"/>
          <w:szCs w:val="24"/>
        </w:rPr>
        <w:t>Wykonawcy wspólnie ubiegający się o udzielenie zamówienia złożą łącznie Formularz ofertowy.</w:t>
      </w:r>
    </w:p>
    <w:p w14:paraId="0421DB53" w14:textId="1B7EAF2C" w:rsidR="0089767A" w:rsidRPr="001C74F8" w:rsidRDefault="0089767A" w:rsidP="001C74F8">
      <w:pPr>
        <w:pStyle w:val="Akapitzlist"/>
        <w:numPr>
          <w:ilvl w:val="0"/>
          <w:numId w:val="9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ind w:left="284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1C74F8">
        <w:rPr>
          <w:rFonts w:asciiTheme="minorHAnsi" w:hAnsiTheme="minorHAnsi" w:cstheme="minorHAnsi"/>
          <w:color w:val="000000"/>
          <w:sz w:val="24"/>
          <w:szCs w:val="24"/>
        </w:rPr>
        <w:t>W przypadku spółki cywilnej Zamawiający przyjmuje, że Wykonawcami są wspólnicy spółki cywilnej, których udział w postępowaniu traktowany jest jako wspólne ubieganie się o</w:t>
      </w:r>
      <w:r w:rsidR="003D1A30" w:rsidRPr="001C74F8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1C74F8">
        <w:rPr>
          <w:rFonts w:asciiTheme="minorHAnsi" w:hAnsiTheme="minorHAnsi" w:cstheme="minorHAnsi"/>
          <w:color w:val="000000"/>
          <w:sz w:val="24"/>
          <w:szCs w:val="24"/>
        </w:rPr>
        <w:t>udzielenie zamówienia.</w:t>
      </w:r>
    </w:p>
    <w:p w14:paraId="21E7ACA3" w14:textId="77777777" w:rsidR="0089767A" w:rsidRPr="001C74F8" w:rsidRDefault="0089767A" w:rsidP="001C74F8">
      <w:pPr>
        <w:pStyle w:val="Akapitzlist"/>
        <w:numPr>
          <w:ilvl w:val="0"/>
          <w:numId w:val="9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360" w:lineRule="auto"/>
        <w:ind w:left="284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>Zamawiający oceni spełnienie przez Wykonawcę warunków udziału w postępowaniu stwierdzeniem: „spełnia” lub „nie spełnia”, w oparciu o wymagane oświadczenia, dokumenty i zawarte w nich informacje.</w:t>
      </w:r>
    </w:p>
    <w:p w14:paraId="78BE9307" w14:textId="6612F204" w:rsidR="0089767A" w:rsidRPr="001C74F8" w:rsidRDefault="0089767A" w:rsidP="001C74F8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7FDB64C8" w14:textId="77777777" w:rsidR="003D1A30" w:rsidRPr="001C74F8" w:rsidRDefault="003D1A30" w:rsidP="001C74F8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421B7086" w14:textId="77777777" w:rsidR="0089767A" w:rsidRPr="001C74F8" w:rsidRDefault="0089767A" w:rsidP="001C74F8">
      <w:pPr>
        <w:pStyle w:val="Akapitzlist"/>
        <w:numPr>
          <w:ilvl w:val="0"/>
          <w:numId w:val="11"/>
        </w:numPr>
        <w:spacing w:after="0" w:line="360" w:lineRule="auto"/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1C74F8">
        <w:rPr>
          <w:rFonts w:asciiTheme="minorHAnsi" w:hAnsiTheme="minorHAnsi" w:cstheme="minorHAnsi"/>
          <w:b/>
          <w:sz w:val="24"/>
          <w:szCs w:val="24"/>
        </w:rPr>
        <w:t xml:space="preserve">KRYTERIA OCENY OFERT </w:t>
      </w:r>
    </w:p>
    <w:p w14:paraId="31B89D9F" w14:textId="77777777" w:rsidR="0089767A" w:rsidRPr="001C74F8" w:rsidRDefault="0089767A" w:rsidP="001C74F8">
      <w:pPr>
        <w:numPr>
          <w:ilvl w:val="0"/>
          <w:numId w:val="14"/>
        </w:numPr>
        <w:spacing w:after="0"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>komisja dokona oceny ofert na podstawie następujących kryteriów:</w:t>
      </w:r>
    </w:p>
    <w:p w14:paraId="1283A78B" w14:textId="77777777" w:rsidR="0089767A" w:rsidRPr="001C74F8" w:rsidRDefault="0089767A" w:rsidP="001C74F8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5FBF3D9C" w14:textId="77777777" w:rsidR="0089767A" w:rsidRPr="001C74F8" w:rsidRDefault="0089767A" w:rsidP="001C74F8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 xml:space="preserve">Sposób obliczenia punktów </w:t>
      </w: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516"/>
        <w:gridCol w:w="7668"/>
        <w:gridCol w:w="878"/>
      </w:tblGrid>
      <w:tr w:rsidR="0089767A" w:rsidRPr="001C74F8" w14:paraId="19C69162" w14:textId="77777777" w:rsidTr="00E877D6">
        <w:trPr>
          <w:trHeight w:val="730"/>
        </w:trPr>
        <w:tc>
          <w:tcPr>
            <w:tcW w:w="516" w:type="dxa"/>
          </w:tcPr>
          <w:p w14:paraId="46AB79C4" w14:textId="77777777" w:rsidR="0089767A" w:rsidRPr="001C74F8" w:rsidRDefault="0089767A" w:rsidP="001C74F8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C74F8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7694" w:type="dxa"/>
          </w:tcPr>
          <w:p w14:paraId="3B6B23DA" w14:textId="77777777" w:rsidR="0089767A" w:rsidRPr="001C74F8" w:rsidRDefault="0089767A" w:rsidP="001C74F8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C74F8">
              <w:rPr>
                <w:rFonts w:asciiTheme="minorHAnsi" w:hAnsiTheme="minorHAnsi" w:cstheme="minorHAnsi"/>
                <w:b/>
                <w:sz w:val="24"/>
                <w:szCs w:val="24"/>
              </w:rPr>
              <w:t>KRYTERIUM</w:t>
            </w:r>
          </w:p>
        </w:tc>
        <w:tc>
          <w:tcPr>
            <w:tcW w:w="850" w:type="dxa"/>
          </w:tcPr>
          <w:p w14:paraId="184B3F42" w14:textId="77777777" w:rsidR="0089767A" w:rsidRPr="001C74F8" w:rsidRDefault="0089767A" w:rsidP="001C74F8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C74F8">
              <w:rPr>
                <w:rFonts w:asciiTheme="minorHAnsi" w:hAnsiTheme="minorHAnsi" w:cstheme="minorHAnsi"/>
                <w:b/>
                <w:sz w:val="24"/>
                <w:szCs w:val="24"/>
              </w:rPr>
              <w:t>WAGA</w:t>
            </w:r>
          </w:p>
        </w:tc>
      </w:tr>
      <w:tr w:rsidR="0089767A" w:rsidRPr="001C74F8" w14:paraId="5B67422F" w14:textId="77777777" w:rsidTr="00E877D6">
        <w:trPr>
          <w:trHeight w:hRule="exact" w:val="454"/>
        </w:trPr>
        <w:tc>
          <w:tcPr>
            <w:tcW w:w="516" w:type="dxa"/>
          </w:tcPr>
          <w:p w14:paraId="71C41E3C" w14:textId="77777777" w:rsidR="0089767A" w:rsidRPr="001C74F8" w:rsidRDefault="0089767A" w:rsidP="001C74F8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C74F8">
              <w:rPr>
                <w:rFonts w:asciiTheme="minorHAnsi" w:hAnsiTheme="minorHAnsi"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7694" w:type="dxa"/>
          </w:tcPr>
          <w:p w14:paraId="0BC8E880" w14:textId="77777777" w:rsidR="0089767A" w:rsidRPr="001C74F8" w:rsidRDefault="0089767A" w:rsidP="001C74F8">
            <w:pPr>
              <w:spacing w:after="0" w:line="360" w:lineRule="auto"/>
              <w:ind w:left="426" w:hanging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C74F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Cena </w:t>
            </w:r>
          </w:p>
        </w:tc>
        <w:tc>
          <w:tcPr>
            <w:tcW w:w="850" w:type="dxa"/>
          </w:tcPr>
          <w:p w14:paraId="358C1DFD" w14:textId="77777777" w:rsidR="0089767A" w:rsidRPr="001C74F8" w:rsidRDefault="0089767A" w:rsidP="001C74F8">
            <w:pPr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C74F8">
              <w:rPr>
                <w:rFonts w:asciiTheme="minorHAnsi" w:hAnsiTheme="minorHAnsi" w:cstheme="minorHAnsi"/>
                <w:b/>
                <w:sz w:val="24"/>
                <w:szCs w:val="24"/>
              </w:rPr>
              <w:t>100 %</w:t>
            </w:r>
          </w:p>
        </w:tc>
      </w:tr>
    </w:tbl>
    <w:p w14:paraId="2362E5A9" w14:textId="77777777" w:rsidR="0089767A" w:rsidRPr="001C74F8" w:rsidRDefault="0089767A" w:rsidP="001C74F8">
      <w:pPr>
        <w:pStyle w:val="Akapitzlist"/>
        <w:suppressAutoHyphens/>
        <w:spacing w:after="0" w:line="360" w:lineRule="auto"/>
        <w:ind w:left="360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</w:p>
    <w:p w14:paraId="24113D0B" w14:textId="77777777" w:rsidR="0089767A" w:rsidRPr="001C74F8" w:rsidRDefault="0089767A" w:rsidP="001C74F8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>W ramach kryterium „Cena netto” Zamawiający przyzna pkt według następującego wzoru:</w:t>
      </w:r>
    </w:p>
    <w:p w14:paraId="445F8EC3" w14:textId="77777777" w:rsidR="0089767A" w:rsidRPr="001C74F8" w:rsidRDefault="0089767A" w:rsidP="001C74F8">
      <w:pPr>
        <w:spacing w:after="0" w:line="360" w:lineRule="auto"/>
        <w:ind w:left="709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C74F8">
        <w:rPr>
          <w:rFonts w:asciiTheme="minorHAnsi" w:hAnsiTheme="minorHAnsi" w:cstheme="minorHAnsi"/>
          <w:b/>
          <w:color w:val="000000"/>
          <w:sz w:val="24"/>
          <w:szCs w:val="24"/>
        </w:rPr>
        <w:lastRenderedPageBreak/>
        <w:t>K</w:t>
      </w:r>
      <w:r w:rsidRPr="001C74F8">
        <w:rPr>
          <w:rFonts w:asciiTheme="minorHAnsi" w:hAnsiTheme="minorHAnsi" w:cstheme="minorHAnsi"/>
          <w:b/>
          <w:color w:val="000000"/>
          <w:sz w:val="24"/>
          <w:szCs w:val="24"/>
          <w:vertAlign w:val="subscript"/>
        </w:rPr>
        <w:t>1</w:t>
      </w:r>
      <w:r w:rsidRPr="001C74F8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= Cn / Cb x 100% x 100</w:t>
      </w:r>
    </w:p>
    <w:p w14:paraId="20F4986C" w14:textId="77777777" w:rsidR="0089767A" w:rsidRPr="001C74F8" w:rsidRDefault="0089767A" w:rsidP="001C74F8">
      <w:pPr>
        <w:spacing w:after="0" w:line="360" w:lineRule="auto"/>
        <w:ind w:left="709"/>
        <w:rPr>
          <w:rFonts w:asciiTheme="minorHAnsi" w:hAnsiTheme="minorHAnsi" w:cstheme="minorHAnsi"/>
          <w:color w:val="000000"/>
          <w:sz w:val="24"/>
          <w:szCs w:val="24"/>
        </w:rPr>
      </w:pPr>
      <w:r w:rsidRPr="001C74F8">
        <w:rPr>
          <w:rFonts w:asciiTheme="minorHAnsi" w:hAnsiTheme="minorHAnsi" w:cstheme="minorHAnsi"/>
          <w:color w:val="000000"/>
          <w:sz w:val="24"/>
          <w:szCs w:val="24"/>
        </w:rPr>
        <w:t>K</w:t>
      </w:r>
      <w:r w:rsidRPr="001C74F8">
        <w:rPr>
          <w:rFonts w:asciiTheme="minorHAnsi" w:hAnsiTheme="minorHAnsi" w:cstheme="minorHAnsi"/>
          <w:color w:val="000000"/>
          <w:sz w:val="24"/>
          <w:szCs w:val="24"/>
          <w:vertAlign w:val="subscript"/>
        </w:rPr>
        <w:t>1</w:t>
      </w:r>
      <w:r w:rsidRPr="001C74F8">
        <w:rPr>
          <w:rFonts w:asciiTheme="minorHAnsi" w:hAnsiTheme="minorHAnsi" w:cstheme="minorHAnsi"/>
          <w:color w:val="000000"/>
          <w:sz w:val="24"/>
          <w:szCs w:val="24"/>
        </w:rPr>
        <w:t xml:space="preserve"> – punktacja obliczona dla danej oferty według kryterium „cena”</w:t>
      </w:r>
    </w:p>
    <w:p w14:paraId="628828F2" w14:textId="77777777" w:rsidR="0089767A" w:rsidRPr="001C74F8" w:rsidRDefault="0089767A" w:rsidP="001C74F8">
      <w:pPr>
        <w:spacing w:after="0" w:line="360" w:lineRule="auto"/>
        <w:ind w:left="709"/>
        <w:rPr>
          <w:rFonts w:asciiTheme="minorHAnsi" w:hAnsiTheme="minorHAnsi" w:cstheme="minorHAnsi"/>
          <w:color w:val="000000"/>
          <w:sz w:val="24"/>
          <w:szCs w:val="24"/>
        </w:rPr>
      </w:pPr>
      <w:r w:rsidRPr="001C74F8">
        <w:rPr>
          <w:rFonts w:asciiTheme="minorHAnsi" w:hAnsiTheme="minorHAnsi" w:cstheme="minorHAnsi"/>
          <w:color w:val="000000"/>
          <w:sz w:val="24"/>
          <w:szCs w:val="24"/>
        </w:rPr>
        <w:t>Cn – najniższa cena spośród cen wszystkich ofert niepodlegających odrzuceniu</w:t>
      </w:r>
    </w:p>
    <w:p w14:paraId="1C97B138" w14:textId="77777777" w:rsidR="0089767A" w:rsidRPr="001C74F8" w:rsidRDefault="0089767A" w:rsidP="001C74F8">
      <w:pPr>
        <w:spacing w:after="0" w:line="360" w:lineRule="auto"/>
        <w:ind w:left="709"/>
        <w:rPr>
          <w:rFonts w:asciiTheme="minorHAnsi" w:hAnsiTheme="minorHAnsi" w:cstheme="minorHAnsi"/>
          <w:color w:val="000000"/>
          <w:sz w:val="24"/>
          <w:szCs w:val="24"/>
        </w:rPr>
      </w:pPr>
      <w:r w:rsidRPr="001C74F8">
        <w:rPr>
          <w:rFonts w:asciiTheme="minorHAnsi" w:hAnsiTheme="minorHAnsi" w:cstheme="minorHAnsi"/>
          <w:color w:val="000000"/>
          <w:sz w:val="24"/>
          <w:szCs w:val="24"/>
        </w:rPr>
        <w:t>Cb – cena badanej oferty</w:t>
      </w:r>
    </w:p>
    <w:p w14:paraId="02767B01" w14:textId="77777777" w:rsidR="0089767A" w:rsidRPr="001C74F8" w:rsidRDefault="0089767A" w:rsidP="001C74F8">
      <w:pPr>
        <w:spacing w:after="0" w:line="360" w:lineRule="auto"/>
        <w:ind w:left="709"/>
        <w:rPr>
          <w:rFonts w:asciiTheme="minorHAnsi" w:hAnsiTheme="minorHAnsi" w:cstheme="minorHAnsi"/>
          <w:color w:val="000000"/>
          <w:sz w:val="24"/>
          <w:szCs w:val="24"/>
        </w:rPr>
      </w:pPr>
    </w:p>
    <w:p w14:paraId="165977AF" w14:textId="526788FA" w:rsidR="0089767A" w:rsidRPr="001C74F8" w:rsidRDefault="0089767A" w:rsidP="001C74F8">
      <w:pPr>
        <w:pStyle w:val="Default"/>
        <w:spacing w:line="360" w:lineRule="auto"/>
        <w:rPr>
          <w:rFonts w:asciiTheme="minorHAnsi" w:hAnsiTheme="minorHAnsi" w:cstheme="minorHAnsi"/>
          <w:b/>
        </w:rPr>
      </w:pPr>
      <w:r w:rsidRPr="001C74F8">
        <w:rPr>
          <w:rFonts w:asciiTheme="minorHAnsi" w:hAnsiTheme="minorHAnsi" w:cstheme="minorHAnsi"/>
          <w:i/>
        </w:rPr>
        <w:t>Przez „cenę” należy rozumieć cenę w rozumieniu art. 3 ust. 1 pkt 1 i ust. 2 ustawy z dnia 9 maja 2014 r. o informowaniu o cenach towarów i usług (tekst jednolity Dz. U. 2019 r., poz. 178  z</w:t>
      </w:r>
      <w:r w:rsidR="003D1A30" w:rsidRPr="001C74F8">
        <w:rPr>
          <w:rFonts w:asciiTheme="minorHAnsi" w:hAnsiTheme="minorHAnsi" w:cstheme="minorHAnsi"/>
          <w:i/>
        </w:rPr>
        <w:t> </w:t>
      </w:r>
      <w:r w:rsidRPr="001C74F8">
        <w:rPr>
          <w:rFonts w:asciiTheme="minorHAnsi" w:hAnsiTheme="minorHAnsi" w:cstheme="minorHAnsi"/>
          <w:i/>
        </w:rPr>
        <w:t>późn. zm.).</w:t>
      </w:r>
      <w:r w:rsidR="00E877D6" w:rsidRPr="001C74F8">
        <w:rPr>
          <w:rFonts w:asciiTheme="minorHAnsi" w:hAnsiTheme="minorHAnsi" w:cstheme="minorHAnsi"/>
          <w:b/>
        </w:rPr>
        <w:t xml:space="preserve"> </w:t>
      </w:r>
      <w:r w:rsidRPr="001C74F8">
        <w:rPr>
          <w:rFonts w:asciiTheme="minorHAnsi" w:hAnsiTheme="minorHAnsi" w:cstheme="minorHAnsi"/>
          <w:b/>
        </w:rPr>
        <w:t xml:space="preserve">OPIS SPOSOBU OBLICZENIA CENY. </w:t>
      </w:r>
    </w:p>
    <w:p w14:paraId="01512F66" w14:textId="415FD2C1" w:rsidR="0089767A" w:rsidRPr="001C74F8" w:rsidRDefault="0089767A" w:rsidP="001C74F8">
      <w:pPr>
        <w:pStyle w:val="pkt"/>
        <w:numPr>
          <w:ilvl w:val="3"/>
          <w:numId w:val="12"/>
        </w:numPr>
        <w:spacing w:before="0" w:after="0" w:line="360" w:lineRule="auto"/>
        <w:ind w:left="426" w:hanging="426"/>
        <w:jc w:val="left"/>
        <w:rPr>
          <w:rFonts w:asciiTheme="minorHAnsi" w:hAnsiTheme="minorHAnsi" w:cstheme="minorHAnsi"/>
          <w:szCs w:val="24"/>
        </w:rPr>
      </w:pPr>
      <w:r w:rsidRPr="001C74F8">
        <w:rPr>
          <w:rFonts w:asciiTheme="minorHAnsi" w:hAnsiTheme="minorHAnsi" w:cstheme="minorHAnsi"/>
          <w:szCs w:val="24"/>
        </w:rPr>
        <w:t>Cena – należy przez to rozumieć cenę w rozumieniu art. 3 ust. 1 pkt 1 i ust. 2 ustawy z</w:t>
      </w:r>
      <w:r w:rsidR="003D1A30" w:rsidRPr="001C74F8">
        <w:rPr>
          <w:rFonts w:asciiTheme="minorHAnsi" w:hAnsiTheme="minorHAnsi" w:cstheme="minorHAnsi"/>
          <w:szCs w:val="24"/>
          <w:lang w:val="pl-PL"/>
        </w:rPr>
        <w:t> </w:t>
      </w:r>
      <w:r w:rsidRPr="001C74F8">
        <w:rPr>
          <w:rFonts w:asciiTheme="minorHAnsi" w:hAnsiTheme="minorHAnsi" w:cstheme="minorHAnsi"/>
          <w:szCs w:val="24"/>
        </w:rPr>
        <w:t>dnia 9 maja 2014 r. o informowaniu o cenach towarów i usług (Dz. U. poz. 915). Cenę oferty stanowi suma wartości wszystkich jej elementów, zawierająca wszystkie koszty niezbędne do wykonania zamówienia. Cena określona przez Wykonawcę jest obowiązująca w</w:t>
      </w:r>
      <w:r w:rsidR="003D1A30" w:rsidRPr="001C74F8">
        <w:rPr>
          <w:rFonts w:asciiTheme="minorHAnsi" w:hAnsiTheme="minorHAnsi" w:cstheme="minorHAnsi"/>
          <w:szCs w:val="24"/>
          <w:lang w:val="pl-PL"/>
        </w:rPr>
        <w:t> </w:t>
      </w:r>
      <w:r w:rsidRPr="001C74F8">
        <w:rPr>
          <w:rFonts w:asciiTheme="minorHAnsi" w:hAnsiTheme="minorHAnsi" w:cstheme="minorHAnsi"/>
          <w:szCs w:val="24"/>
        </w:rPr>
        <w:t xml:space="preserve">okresie ważności umowy. </w:t>
      </w:r>
      <w:r w:rsidRPr="001C74F8">
        <w:rPr>
          <w:rFonts w:asciiTheme="minorHAnsi" w:hAnsiTheme="minorHAnsi" w:cstheme="minorHAnsi"/>
          <w:iCs/>
          <w:szCs w:val="24"/>
        </w:rPr>
        <w:t>Cenę oferty należy obliczyć na podstawie załączonych dokumentów.</w:t>
      </w:r>
    </w:p>
    <w:p w14:paraId="229416BA" w14:textId="2EF538AF" w:rsidR="0089767A" w:rsidRPr="001C74F8" w:rsidRDefault="0089767A" w:rsidP="001C74F8">
      <w:pPr>
        <w:pStyle w:val="pkt"/>
        <w:numPr>
          <w:ilvl w:val="3"/>
          <w:numId w:val="12"/>
        </w:numPr>
        <w:spacing w:before="0" w:after="0" w:line="360" w:lineRule="auto"/>
        <w:ind w:left="426" w:hanging="426"/>
        <w:jc w:val="left"/>
        <w:rPr>
          <w:rFonts w:asciiTheme="minorHAnsi" w:hAnsiTheme="minorHAnsi" w:cstheme="minorHAnsi"/>
          <w:szCs w:val="24"/>
        </w:rPr>
      </w:pPr>
      <w:r w:rsidRPr="001C74F8">
        <w:rPr>
          <w:rFonts w:asciiTheme="minorHAnsi" w:hAnsiTheme="minorHAnsi" w:cstheme="minorHAnsi"/>
          <w:szCs w:val="24"/>
        </w:rPr>
        <w:t>Wykonawca w oparciu o  opis przedmiotu zamówienia oraz wszystkie zmiany i wyjaśnienia</w:t>
      </w:r>
      <w:r w:rsidR="00E877D6" w:rsidRPr="001C74F8">
        <w:rPr>
          <w:rFonts w:asciiTheme="minorHAnsi" w:hAnsiTheme="minorHAnsi" w:cstheme="minorHAnsi"/>
          <w:szCs w:val="24"/>
          <w:lang w:val="pl-PL"/>
        </w:rPr>
        <w:t xml:space="preserve"> </w:t>
      </w:r>
      <w:r w:rsidRPr="001C74F8">
        <w:rPr>
          <w:rFonts w:asciiTheme="minorHAnsi" w:hAnsiTheme="minorHAnsi" w:cstheme="minorHAnsi"/>
          <w:szCs w:val="24"/>
        </w:rPr>
        <w:t>do niego udzielone w trakcie trwania postępowania, określi cenę ryczałtową netto (cyfrowo), podatek VAT (cyfrowo) i brutto (cyfrowo i słownie) za całość zamówienia w</w:t>
      </w:r>
      <w:r w:rsidR="003D1A30" w:rsidRPr="001C74F8">
        <w:rPr>
          <w:rFonts w:asciiTheme="minorHAnsi" w:hAnsiTheme="minorHAnsi" w:cstheme="minorHAnsi"/>
          <w:szCs w:val="24"/>
          <w:lang w:val="pl-PL"/>
        </w:rPr>
        <w:t> </w:t>
      </w:r>
      <w:r w:rsidRPr="001C74F8">
        <w:rPr>
          <w:rFonts w:asciiTheme="minorHAnsi" w:hAnsiTheme="minorHAnsi" w:cstheme="minorHAnsi"/>
          <w:szCs w:val="24"/>
        </w:rPr>
        <w:t xml:space="preserve">złotych polskich (PLN) w treści oferty (przy czym sporządzenie oferty rekomenduje się w oparciu o Formularz oferty stanowiący załącznik Nr 1 do </w:t>
      </w:r>
      <w:r w:rsidRPr="001C74F8">
        <w:rPr>
          <w:rFonts w:asciiTheme="minorHAnsi" w:hAnsiTheme="minorHAnsi" w:cstheme="minorHAnsi"/>
          <w:szCs w:val="24"/>
          <w:lang w:val="pl-PL"/>
        </w:rPr>
        <w:t>Zapytania ofertowego</w:t>
      </w:r>
      <w:r w:rsidRPr="001C74F8">
        <w:rPr>
          <w:rFonts w:asciiTheme="minorHAnsi" w:hAnsiTheme="minorHAnsi" w:cstheme="minorHAnsi"/>
          <w:szCs w:val="24"/>
        </w:rPr>
        <w:t>). Stawka podatku VAT musi być określona zgodnie z ustawą z dnia 11 marca 2004 r. o podatku od</w:t>
      </w:r>
      <w:r w:rsidR="00AC507D" w:rsidRPr="001C74F8">
        <w:rPr>
          <w:rFonts w:asciiTheme="minorHAnsi" w:hAnsiTheme="minorHAnsi" w:cstheme="minorHAnsi"/>
          <w:szCs w:val="24"/>
          <w:lang w:val="pl-PL"/>
        </w:rPr>
        <w:t> </w:t>
      </w:r>
      <w:r w:rsidRPr="001C74F8">
        <w:rPr>
          <w:rFonts w:asciiTheme="minorHAnsi" w:hAnsiTheme="minorHAnsi" w:cstheme="minorHAnsi"/>
          <w:szCs w:val="24"/>
        </w:rPr>
        <w:t xml:space="preserve">towarów i usług (tekst jedn. Dz. U. z 2020 poz. </w:t>
      </w:r>
      <w:r w:rsidRPr="001C74F8">
        <w:rPr>
          <w:rFonts w:asciiTheme="minorHAnsi" w:hAnsiTheme="minorHAnsi" w:cstheme="minorHAnsi"/>
          <w:szCs w:val="24"/>
          <w:lang w:val="pl-PL"/>
        </w:rPr>
        <w:t>106</w:t>
      </w:r>
      <w:r w:rsidRPr="001C74F8">
        <w:rPr>
          <w:rFonts w:asciiTheme="minorHAnsi" w:hAnsiTheme="minorHAnsi" w:cstheme="minorHAnsi"/>
          <w:szCs w:val="24"/>
        </w:rPr>
        <w:t xml:space="preserve"> z późn. zm.).</w:t>
      </w:r>
    </w:p>
    <w:p w14:paraId="263899AA" w14:textId="77777777" w:rsidR="0089767A" w:rsidRPr="001C74F8" w:rsidRDefault="0089767A" w:rsidP="001C74F8">
      <w:pPr>
        <w:pStyle w:val="pkt"/>
        <w:numPr>
          <w:ilvl w:val="3"/>
          <w:numId w:val="12"/>
        </w:numPr>
        <w:spacing w:before="0" w:after="0" w:line="360" w:lineRule="auto"/>
        <w:ind w:left="426" w:hanging="426"/>
        <w:jc w:val="left"/>
        <w:rPr>
          <w:rFonts w:asciiTheme="minorHAnsi" w:hAnsiTheme="minorHAnsi" w:cstheme="minorHAnsi"/>
          <w:szCs w:val="24"/>
        </w:rPr>
      </w:pPr>
      <w:r w:rsidRPr="001C74F8">
        <w:rPr>
          <w:rFonts w:asciiTheme="minorHAnsi" w:hAnsiTheme="minorHAnsi" w:cstheme="minorHAnsi"/>
          <w:szCs w:val="24"/>
        </w:rPr>
        <w:t>Obowiązującą formą wynagrodzenia jest wynagrodzenie ryczałtowe. W związku z powyższym cena oferty musi zawierać wszystkie koszty niezbędne do zrealizowania niniejszego zamówienia</w:t>
      </w:r>
      <w:r w:rsidRPr="001C74F8">
        <w:rPr>
          <w:rFonts w:asciiTheme="minorHAnsi" w:hAnsiTheme="minorHAnsi" w:cstheme="minorHAnsi"/>
          <w:szCs w:val="24"/>
          <w:lang w:val="pl-PL"/>
        </w:rPr>
        <w:t>. Wyk</w:t>
      </w:r>
      <w:r w:rsidRPr="001C74F8">
        <w:rPr>
          <w:rFonts w:asciiTheme="minorHAnsi" w:hAnsiTheme="minorHAnsi" w:cstheme="minorHAnsi"/>
          <w:szCs w:val="24"/>
        </w:rPr>
        <w:t>onawca uwzględni w ofercie każdy element</w:t>
      </w:r>
      <w:r w:rsidRPr="001C74F8">
        <w:rPr>
          <w:rFonts w:asciiTheme="minorHAnsi" w:hAnsiTheme="minorHAnsi" w:cstheme="minorHAnsi"/>
          <w:szCs w:val="24"/>
          <w:lang w:val="pl-PL"/>
        </w:rPr>
        <w:t xml:space="preserve">, </w:t>
      </w:r>
      <w:r w:rsidRPr="001C74F8">
        <w:rPr>
          <w:rFonts w:asciiTheme="minorHAnsi" w:hAnsiTheme="minorHAnsi" w:cstheme="minorHAnsi"/>
          <w:szCs w:val="24"/>
        </w:rPr>
        <w:t>któr</w:t>
      </w:r>
      <w:r w:rsidRPr="001C74F8">
        <w:rPr>
          <w:rFonts w:asciiTheme="minorHAnsi" w:hAnsiTheme="minorHAnsi" w:cstheme="minorHAnsi"/>
          <w:szCs w:val="24"/>
          <w:lang w:val="pl-PL"/>
        </w:rPr>
        <w:t>y</w:t>
      </w:r>
      <w:r w:rsidRPr="001C74F8">
        <w:rPr>
          <w:rFonts w:asciiTheme="minorHAnsi" w:hAnsiTheme="minorHAnsi" w:cstheme="minorHAnsi"/>
          <w:szCs w:val="24"/>
        </w:rPr>
        <w:t xml:space="preserve"> jest niezbędny do kompleksowej realizacji zamówienia gdyż zadeklarowana cena nie będzie podlegała zmianie w</w:t>
      </w:r>
      <w:r w:rsidRPr="001C74F8">
        <w:rPr>
          <w:rFonts w:asciiTheme="minorHAnsi" w:hAnsiTheme="minorHAnsi" w:cstheme="minorHAnsi"/>
          <w:szCs w:val="24"/>
          <w:lang w:val="pl-PL"/>
        </w:rPr>
        <w:t> </w:t>
      </w:r>
      <w:r w:rsidRPr="001C74F8">
        <w:rPr>
          <w:rFonts w:asciiTheme="minorHAnsi" w:hAnsiTheme="minorHAnsi" w:cstheme="minorHAnsi"/>
          <w:szCs w:val="24"/>
        </w:rPr>
        <w:t>okresie realizacji zamówienia).</w:t>
      </w:r>
    </w:p>
    <w:p w14:paraId="646BE7A9" w14:textId="35694ADD" w:rsidR="0089767A" w:rsidRPr="001C74F8" w:rsidRDefault="0089767A" w:rsidP="001C74F8">
      <w:pPr>
        <w:pStyle w:val="pkt"/>
        <w:numPr>
          <w:ilvl w:val="3"/>
          <w:numId w:val="12"/>
        </w:numPr>
        <w:spacing w:before="0" w:after="0" w:line="360" w:lineRule="auto"/>
        <w:ind w:left="426" w:hanging="426"/>
        <w:jc w:val="left"/>
        <w:rPr>
          <w:rFonts w:asciiTheme="minorHAnsi" w:hAnsiTheme="minorHAnsi" w:cstheme="minorHAnsi"/>
          <w:szCs w:val="24"/>
        </w:rPr>
      </w:pPr>
      <w:r w:rsidRPr="001C74F8">
        <w:rPr>
          <w:rFonts w:asciiTheme="minorHAnsi" w:hAnsiTheme="minorHAnsi" w:cstheme="minorHAnsi"/>
          <w:szCs w:val="24"/>
        </w:rPr>
        <w:t>Wykonawca ponosić będzie skutki wynikające z nieuwzględnienia okoliczności, które</w:t>
      </w:r>
      <w:r w:rsidR="003D1A30" w:rsidRPr="001C74F8">
        <w:rPr>
          <w:rFonts w:asciiTheme="minorHAnsi" w:hAnsiTheme="minorHAnsi" w:cstheme="minorHAnsi"/>
          <w:szCs w:val="24"/>
          <w:lang w:val="pl-PL"/>
        </w:rPr>
        <w:t> </w:t>
      </w:r>
      <w:r w:rsidRPr="001C74F8">
        <w:rPr>
          <w:rFonts w:asciiTheme="minorHAnsi" w:hAnsiTheme="minorHAnsi" w:cstheme="minorHAnsi"/>
          <w:szCs w:val="24"/>
        </w:rPr>
        <w:t>mogą wpłynąć na cenę zamówienia. W związku z powyższym od Wykonawcy wymagane jest bardzo szczegółowe zapoznanie się z przedmiotem zamówienia, które</w:t>
      </w:r>
      <w:r w:rsidR="003D1A30" w:rsidRPr="001C74F8">
        <w:rPr>
          <w:rFonts w:asciiTheme="minorHAnsi" w:hAnsiTheme="minorHAnsi" w:cstheme="minorHAnsi"/>
          <w:szCs w:val="24"/>
          <w:lang w:val="pl-PL"/>
        </w:rPr>
        <w:t> </w:t>
      </w:r>
      <w:r w:rsidRPr="001C74F8">
        <w:rPr>
          <w:rFonts w:asciiTheme="minorHAnsi" w:hAnsiTheme="minorHAnsi" w:cstheme="minorHAnsi"/>
          <w:szCs w:val="24"/>
        </w:rPr>
        <w:t xml:space="preserve">umożliwi zrealizowanie przedmiotu zamówienia w sposób należyty i prawidłowe </w:t>
      </w:r>
      <w:r w:rsidRPr="001C74F8">
        <w:rPr>
          <w:rFonts w:asciiTheme="minorHAnsi" w:hAnsiTheme="minorHAnsi" w:cstheme="minorHAnsi"/>
          <w:szCs w:val="24"/>
        </w:rPr>
        <w:lastRenderedPageBreak/>
        <w:t>jego ukończenie, a także sprawdzenie warunków wykonania zamówienia i skalkulowania ceny oferty z należytą starannością. Niedoszacowanie, pominięcie oraz brak rozpoznania zakresu jakiejkolwiek części przedmiotu zamówienia nie może być podstawą do żądania zmiany wynagrodzenia ryczałtowego.</w:t>
      </w:r>
    </w:p>
    <w:p w14:paraId="1AA318DF" w14:textId="77777777" w:rsidR="0089767A" w:rsidRPr="001C74F8" w:rsidRDefault="0089767A" w:rsidP="001C74F8">
      <w:pPr>
        <w:pStyle w:val="pkt"/>
        <w:numPr>
          <w:ilvl w:val="3"/>
          <w:numId w:val="12"/>
        </w:numPr>
        <w:spacing w:before="0" w:after="0" w:line="360" w:lineRule="auto"/>
        <w:ind w:left="426" w:hanging="426"/>
        <w:jc w:val="left"/>
        <w:rPr>
          <w:rFonts w:asciiTheme="minorHAnsi" w:hAnsiTheme="minorHAnsi" w:cstheme="minorHAnsi"/>
          <w:szCs w:val="24"/>
        </w:rPr>
      </w:pPr>
      <w:r w:rsidRPr="001C74F8">
        <w:rPr>
          <w:rFonts w:asciiTheme="minorHAnsi" w:hAnsiTheme="minorHAnsi" w:cstheme="minorHAnsi"/>
          <w:szCs w:val="24"/>
        </w:rPr>
        <w:t xml:space="preserve"> Wykonawca powinien zwrócić się do Zamawiającego o wyjaśnienie ewentualnych rozbieżności występujących w opisie przedmiotu zamówienia.</w:t>
      </w:r>
    </w:p>
    <w:p w14:paraId="7DFDF654" w14:textId="3020E0F1" w:rsidR="0089767A" w:rsidRPr="001C74F8" w:rsidRDefault="0089767A" w:rsidP="001C74F8">
      <w:pPr>
        <w:pStyle w:val="pkt"/>
        <w:numPr>
          <w:ilvl w:val="3"/>
          <w:numId w:val="12"/>
        </w:numPr>
        <w:spacing w:before="0" w:after="0" w:line="360" w:lineRule="auto"/>
        <w:ind w:left="426" w:hanging="426"/>
        <w:jc w:val="left"/>
        <w:rPr>
          <w:rFonts w:asciiTheme="minorHAnsi" w:hAnsiTheme="minorHAnsi" w:cstheme="minorHAnsi"/>
          <w:szCs w:val="24"/>
        </w:rPr>
      </w:pPr>
      <w:r w:rsidRPr="001C74F8">
        <w:rPr>
          <w:rFonts w:asciiTheme="minorHAnsi" w:hAnsiTheme="minorHAnsi" w:cstheme="minorHAnsi"/>
          <w:szCs w:val="24"/>
        </w:rPr>
        <w:t>Podstawą obliczenia ceny oferty dla Wykonawcy winna być jego kalkulacja własna wynikająca z</w:t>
      </w:r>
      <w:r w:rsidRPr="001C74F8">
        <w:rPr>
          <w:rFonts w:asciiTheme="minorHAnsi" w:hAnsiTheme="minorHAnsi" w:cstheme="minorHAnsi"/>
          <w:szCs w:val="24"/>
          <w:lang w:val="pl-PL"/>
        </w:rPr>
        <w:t> </w:t>
      </w:r>
      <w:r w:rsidRPr="001C74F8">
        <w:rPr>
          <w:rFonts w:asciiTheme="minorHAnsi" w:hAnsiTheme="minorHAnsi" w:cstheme="minorHAnsi"/>
          <w:szCs w:val="24"/>
        </w:rPr>
        <w:t>rachunku ekonomicznego, wykonanego w oparciu o wiedzę techniczną oraz</w:t>
      </w:r>
      <w:r w:rsidR="003D1A30" w:rsidRPr="001C74F8">
        <w:rPr>
          <w:rFonts w:asciiTheme="minorHAnsi" w:hAnsiTheme="minorHAnsi" w:cstheme="minorHAnsi"/>
          <w:szCs w:val="24"/>
          <w:lang w:val="pl-PL"/>
        </w:rPr>
        <w:t> </w:t>
      </w:r>
      <w:r w:rsidRPr="001C74F8">
        <w:rPr>
          <w:rFonts w:asciiTheme="minorHAnsi" w:hAnsiTheme="minorHAnsi" w:cstheme="minorHAnsi"/>
          <w:szCs w:val="24"/>
        </w:rPr>
        <w:t>opis przedmiotu zamówienia. Wszystkie wartości określone w ofercie należy określić w złotych polskich z dokładnością do dwóch miejsc po przecinku.</w:t>
      </w:r>
    </w:p>
    <w:p w14:paraId="12DFF41F" w14:textId="28A44731" w:rsidR="0089767A" w:rsidRPr="001C74F8" w:rsidRDefault="0089767A" w:rsidP="001C74F8">
      <w:pPr>
        <w:pStyle w:val="pkt"/>
        <w:numPr>
          <w:ilvl w:val="3"/>
          <w:numId w:val="12"/>
        </w:numPr>
        <w:spacing w:before="0" w:after="0" w:line="360" w:lineRule="auto"/>
        <w:ind w:left="426" w:hanging="426"/>
        <w:jc w:val="left"/>
        <w:rPr>
          <w:rFonts w:asciiTheme="minorHAnsi" w:hAnsiTheme="minorHAnsi" w:cstheme="minorHAnsi"/>
          <w:szCs w:val="24"/>
        </w:rPr>
      </w:pPr>
      <w:r w:rsidRPr="001C74F8">
        <w:rPr>
          <w:rFonts w:asciiTheme="minorHAnsi" w:hAnsiTheme="minorHAnsi" w:cstheme="minorHAnsi"/>
          <w:szCs w:val="24"/>
        </w:rPr>
        <w:t>Cena oferty będzie ostateczna i nie będzie podlegać zmianie choćby zwiększył się zakres świadczeń i zmieniły koszty poszczególnych jego składników. Oznacza to, że wykonawca skalkuluje wszystkie ryzyka jakie mogą wystąpić przy realizacji przedmiotu umowy</w:t>
      </w:r>
      <w:r w:rsidRPr="001C74F8">
        <w:rPr>
          <w:rFonts w:asciiTheme="minorHAnsi" w:hAnsiTheme="minorHAnsi" w:cstheme="minorHAnsi"/>
          <w:szCs w:val="24"/>
          <w:lang w:val="pl-PL"/>
        </w:rPr>
        <w:t xml:space="preserve"> </w:t>
      </w:r>
      <w:r w:rsidRPr="001C74F8">
        <w:rPr>
          <w:rFonts w:asciiTheme="minorHAnsi" w:hAnsiTheme="minorHAnsi" w:cstheme="minorHAnsi"/>
          <w:szCs w:val="24"/>
        </w:rPr>
        <w:t>oraz</w:t>
      </w:r>
      <w:r w:rsidR="003D1A30" w:rsidRPr="001C74F8">
        <w:rPr>
          <w:rFonts w:asciiTheme="minorHAnsi" w:hAnsiTheme="minorHAnsi" w:cstheme="minorHAnsi"/>
          <w:szCs w:val="24"/>
          <w:lang w:val="pl-PL"/>
        </w:rPr>
        <w:t> </w:t>
      </w:r>
      <w:r w:rsidRPr="001C74F8">
        <w:rPr>
          <w:rFonts w:asciiTheme="minorHAnsi" w:hAnsiTheme="minorHAnsi" w:cstheme="minorHAnsi"/>
          <w:szCs w:val="24"/>
        </w:rPr>
        <w:t>że</w:t>
      </w:r>
      <w:r w:rsidR="003D1A30" w:rsidRPr="001C74F8">
        <w:rPr>
          <w:rFonts w:asciiTheme="minorHAnsi" w:hAnsiTheme="minorHAnsi" w:cstheme="minorHAnsi"/>
          <w:szCs w:val="24"/>
          <w:lang w:val="pl-PL"/>
        </w:rPr>
        <w:t> </w:t>
      </w:r>
      <w:r w:rsidRPr="001C74F8">
        <w:rPr>
          <w:rFonts w:asciiTheme="minorHAnsi" w:hAnsiTheme="minorHAnsi" w:cstheme="minorHAnsi"/>
          <w:szCs w:val="24"/>
        </w:rPr>
        <w:t>przewidzi właściwą organizację dla poprawnego i terminowego zrealizowania przez wykonawcę zakresu rzeczowego.</w:t>
      </w:r>
    </w:p>
    <w:p w14:paraId="34A509A0" w14:textId="77777777" w:rsidR="0089767A" w:rsidRPr="001C74F8" w:rsidRDefault="0089767A" w:rsidP="001C74F8">
      <w:pPr>
        <w:pStyle w:val="pkt"/>
        <w:numPr>
          <w:ilvl w:val="3"/>
          <w:numId w:val="12"/>
        </w:numPr>
        <w:spacing w:before="0" w:after="0" w:line="360" w:lineRule="auto"/>
        <w:ind w:left="426" w:hanging="426"/>
        <w:jc w:val="left"/>
        <w:rPr>
          <w:rFonts w:asciiTheme="minorHAnsi" w:hAnsiTheme="minorHAnsi" w:cstheme="minorHAnsi"/>
          <w:szCs w:val="24"/>
        </w:rPr>
      </w:pPr>
      <w:r w:rsidRPr="001C74F8">
        <w:rPr>
          <w:rFonts w:asciiTheme="minorHAnsi" w:hAnsiTheme="minorHAnsi" w:cstheme="minorHAnsi"/>
          <w:szCs w:val="24"/>
        </w:rPr>
        <w:t xml:space="preserve"> W przypadku Wykonawcy zagranicznego, który nie jest zarejestrowany w Polsce, Zamawiający</w:t>
      </w:r>
      <w:r w:rsidR="00E877D6" w:rsidRPr="001C74F8">
        <w:rPr>
          <w:rFonts w:asciiTheme="minorHAnsi" w:hAnsiTheme="minorHAnsi" w:cstheme="minorHAnsi"/>
          <w:szCs w:val="24"/>
          <w:lang w:val="pl-PL"/>
        </w:rPr>
        <w:t xml:space="preserve"> </w:t>
      </w:r>
      <w:r w:rsidRPr="001C74F8">
        <w:rPr>
          <w:rFonts w:asciiTheme="minorHAnsi" w:hAnsiTheme="minorHAnsi" w:cstheme="minorHAnsi"/>
          <w:szCs w:val="24"/>
        </w:rPr>
        <w:t>w celu dokonania oceny oferty doliczy do przedstawionej w niej ceny/wartości netto podatek</w:t>
      </w:r>
      <w:r w:rsidR="00E877D6" w:rsidRPr="001C74F8">
        <w:rPr>
          <w:rFonts w:asciiTheme="minorHAnsi" w:hAnsiTheme="minorHAnsi" w:cstheme="minorHAnsi"/>
          <w:szCs w:val="24"/>
          <w:lang w:val="pl-PL"/>
        </w:rPr>
        <w:t xml:space="preserve"> </w:t>
      </w:r>
      <w:r w:rsidRPr="001C74F8">
        <w:rPr>
          <w:rFonts w:asciiTheme="minorHAnsi" w:hAnsiTheme="minorHAnsi" w:cstheme="minorHAnsi"/>
          <w:szCs w:val="24"/>
        </w:rPr>
        <w:t>od towarów i usług, który Zamawiający zgodnie z obowiązującymi przepisami zobowiązany</w:t>
      </w:r>
      <w:r w:rsidR="00E877D6" w:rsidRPr="001C74F8">
        <w:rPr>
          <w:rFonts w:asciiTheme="minorHAnsi" w:hAnsiTheme="minorHAnsi" w:cstheme="minorHAnsi"/>
          <w:szCs w:val="24"/>
          <w:lang w:val="pl-PL"/>
        </w:rPr>
        <w:t xml:space="preserve"> </w:t>
      </w:r>
      <w:r w:rsidRPr="001C74F8">
        <w:rPr>
          <w:rFonts w:asciiTheme="minorHAnsi" w:hAnsiTheme="minorHAnsi" w:cstheme="minorHAnsi"/>
          <w:szCs w:val="24"/>
        </w:rPr>
        <w:t>jest wpłacić.</w:t>
      </w:r>
    </w:p>
    <w:p w14:paraId="25E6B62B" w14:textId="77777777" w:rsidR="0089767A" w:rsidRPr="001C74F8" w:rsidRDefault="0089767A" w:rsidP="001C74F8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1C74F8">
        <w:rPr>
          <w:rFonts w:asciiTheme="minorHAnsi" w:hAnsiTheme="minorHAnsi" w:cstheme="minorHAnsi"/>
          <w:b/>
          <w:sz w:val="24"/>
          <w:szCs w:val="24"/>
        </w:rPr>
        <w:t>XI. MIEJSCE, TERMIN I SPOSÓB SKŁADANIA OFERT</w:t>
      </w:r>
    </w:p>
    <w:p w14:paraId="1EE76378" w14:textId="76BA0A07" w:rsidR="00296328" w:rsidRPr="001C74F8" w:rsidRDefault="0089767A" w:rsidP="001C74F8">
      <w:pPr>
        <w:pStyle w:val="Akapitzlist"/>
        <w:numPr>
          <w:ilvl w:val="6"/>
          <w:numId w:val="12"/>
        </w:numPr>
        <w:spacing w:after="0" w:line="360" w:lineRule="auto"/>
        <w:ind w:left="284" w:hanging="284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1C74F8">
        <w:rPr>
          <w:rFonts w:asciiTheme="minorHAnsi" w:hAnsiTheme="minorHAnsi" w:cstheme="minorHAnsi"/>
          <w:sz w:val="24"/>
          <w:szCs w:val="24"/>
        </w:rPr>
        <w:t xml:space="preserve">Oferty należy złożyć do dnia </w:t>
      </w:r>
      <w:r w:rsidR="00AC507D" w:rsidRPr="001C74F8">
        <w:rPr>
          <w:rFonts w:asciiTheme="minorHAnsi" w:hAnsiTheme="minorHAnsi" w:cstheme="minorHAnsi"/>
          <w:b/>
          <w:sz w:val="24"/>
          <w:szCs w:val="24"/>
          <w:u w:val="single"/>
        </w:rPr>
        <w:t>07.01</w:t>
      </w:r>
      <w:r w:rsidRPr="001C74F8">
        <w:rPr>
          <w:rFonts w:asciiTheme="minorHAnsi" w:hAnsiTheme="minorHAnsi" w:cstheme="minorHAnsi"/>
          <w:b/>
          <w:sz w:val="24"/>
          <w:szCs w:val="24"/>
          <w:u w:val="single"/>
        </w:rPr>
        <w:t>.202</w:t>
      </w:r>
      <w:r w:rsidR="00AC507D" w:rsidRPr="001C74F8">
        <w:rPr>
          <w:rFonts w:asciiTheme="minorHAnsi" w:hAnsiTheme="minorHAnsi" w:cstheme="minorHAnsi"/>
          <w:b/>
          <w:sz w:val="24"/>
          <w:szCs w:val="24"/>
          <w:u w:val="single"/>
        </w:rPr>
        <w:t>6</w:t>
      </w:r>
      <w:r w:rsidR="003D1A30" w:rsidRPr="001C74F8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1C74F8">
        <w:rPr>
          <w:rFonts w:asciiTheme="minorHAnsi" w:hAnsiTheme="minorHAnsi" w:cstheme="minorHAnsi"/>
          <w:b/>
          <w:sz w:val="24"/>
          <w:szCs w:val="24"/>
          <w:u w:val="single"/>
        </w:rPr>
        <w:t>r</w:t>
      </w:r>
      <w:r w:rsidR="00296328" w:rsidRPr="001C74F8">
        <w:rPr>
          <w:rFonts w:asciiTheme="minorHAnsi" w:hAnsiTheme="minorHAnsi" w:cstheme="minorHAnsi"/>
          <w:b/>
          <w:sz w:val="24"/>
          <w:szCs w:val="24"/>
          <w:u w:val="single"/>
        </w:rPr>
        <w:t>.</w:t>
      </w:r>
    </w:p>
    <w:p w14:paraId="2DDFAFE3" w14:textId="77777777" w:rsidR="00296328" w:rsidRPr="001C74F8" w:rsidRDefault="00296328" w:rsidP="001C74F8">
      <w:pPr>
        <w:pStyle w:val="Akapitzlist"/>
        <w:numPr>
          <w:ilvl w:val="6"/>
          <w:numId w:val="12"/>
        </w:numPr>
        <w:spacing w:after="0" w:line="360" w:lineRule="auto"/>
        <w:ind w:left="284" w:hanging="284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1C74F8">
        <w:rPr>
          <w:rFonts w:asciiTheme="minorHAnsi" w:hAnsiTheme="minorHAnsi" w:cstheme="minorHAnsi"/>
          <w:color w:val="000000"/>
          <w:spacing w:val="2"/>
          <w:sz w:val="24"/>
          <w:szCs w:val="24"/>
          <w:shd w:val="clear" w:color="auto" w:fill="FFFFFF"/>
        </w:rPr>
        <w:t xml:space="preserve">Ofertę należy sporządzić w języku polskim. </w:t>
      </w:r>
    </w:p>
    <w:p w14:paraId="796B6144" w14:textId="77777777" w:rsidR="00296328" w:rsidRPr="001C74F8" w:rsidRDefault="00296328" w:rsidP="001C74F8">
      <w:pPr>
        <w:pStyle w:val="Akapitzlist"/>
        <w:numPr>
          <w:ilvl w:val="6"/>
          <w:numId w:val="12"/>
        </w:numPr>
        <w:spacing w:after="0" w:line="360" w:lineRule="auto"/>
        <w:ind w:left="284" w:hanging="284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1C74F8">
        <w:rPr>
          <w:rFonts w:asciiTheme="minorHAnsi" w:hAnsiTheme="minorHAnsi" w:cstheme="minorHAnsi"/>
          <w:color w:val="000000"/>
          <w:spacing w:val="2"/>
          <w:sz w:val="24"/>
          <w:szCs w:val="24"/>
          <w:shd w:val="clear" w:color="auto" w:fill="FFFFFF"/>
        </w:rPr>
        <w:t xml:space="preserve">Oferta (wraz z załącznikami) musi zostać podpisana w sposób umożliwiający ustalenie osoby składającej podpis (np. czytelny podpis lub podpis i pieczątka imienna), przez osoby uprawnione do reprezentacji Dostawcy lub przez Dostawcę lub należycie umocowanego pełnomocnika. </w:t>
      </w:r>
    </w:p>
    <w:p w14:paraId="277F6AAF" w14:textId="77777777" w:rsidR="00AD70CD" w:rsidRPr="001C74F8" w:rsidRDefault="00296328" w:rsidP="001C74F8">
      <w:pPr>
        <w:pStyle w:val="Akapitzlist"/>
        <w:numPr>
          <w:ilvl w:val="6"/>
          <w:numId w:val="12"/>
        </w:numPr>
        <w:spacing w:after="0" w:line="360" w:lineRule="auto"/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1C74F8">
        <w:rPr>
          <w:rFonts w:asciiTheme="minorHAnsi" w:hAnsiTheme="minorHAnsi" w:cstheme="minorHAnsi"/>
          <w:color w:val="000000"/>
          <w:spacing w:val="2"/>
          <w:sz w:val="24"/>
          <w:szCs w:val="24"/>
          <w:shd w:val="clear" w:color="auto" w:fill="FFFFFF"/>
        </w:rPr>
        <w:t xml:space="preserve"> Oferta musi zostać złożona w wersji elektronicznej za pomocą portalu Baza Konkurencyjności (BK2021) (liczy się data wpływu) bądź za pośrednictwem </w:t>
      </w:r>
      <w:r w:rsidRPr="001C74F8">
        <w:rPr>
          <w:rFonts w:asciiTheme="minorHAnsi" w:hAnsiTheme="minorHAnsi" w:cstheme="minorHAnsi"/>
          <w:b/>
          <w:bCs/>
          <w:sz w:val="24"/>
          <w:szCs w:val="24"/>
        </w:rPr>
        <w:t>e-</w:t>
      </w:r>
      <w:r w:rsidRPr="001C74F8">
        <w:rPr>
          <w:rFonts w:asciiTheme="minorHAnsi" w:hAnsiTheme="minorHAnsi" w:cstheme="minorHAnsi"/>
          <w:b/>
          <w:sz w:val="24"/>
          <w:szCs w:val="24"/>
        </w:rPr>
        <w:t xml:space="preserve">mail: </w:t>
      </w:r>
      <w:hyperlink r:id="rId13" w:history="1">
        <w:r w:rsidR="00253952" w:rsidRPr="001C74F8">
          <w:rPr>
            <w:rStyle w:val="Hipercze"/>
            <w:rFonts w:asciiTheme="minorHAnsi" w:hAnsiTheme="minorHAnsi" w:cstheme="minorHAnsi"/>
            <w:b/>
            <w:sz w:val="24"/>
            <w:szCs w:val="24"/>
          </w:rPr>
          <w:t>oferty@muzeumgornictwa.pl</w:t>
        </w:r>
      </w:hyperlink>
      <w:r w:rsidR="00AD70CD" w:rsidRPr="001C74F8">
        <w:rPr>
          <w:rStyle w:val="Hipercze"/>
          <w:rFonts w:asciiTheme="minorHAnsi" w:hAnsiTheme="minorHAnsi" w:cstheme="minorHAnsi"/>
          <w:b/>
          <w:sz w:val="24"/>
          <w:szCs w:val="24"/>
        </w:rPr>
        <w:t xml:space="preserve"> </w:t>
      </w:r>
      <w:r w:rsidR="00AD70CD" w:rsidRPr="001C74F8">
        <w:rPr>
          <w:rFonts w:asciiTheme="minorHAnsi" w:hAnsiTheme="minorHAnsi" w:cstheme="minorHAnsi"/>
          <w:sz w:val="24"/>
          <w:szCs w:val="24"/>
        </w:rPr>
        <w:t xml:space="preserve"> z dopiskiem</w:t>
      </w:r>
    </w:p>
    <w:p w14:paraId="5E2C9483" w14:textId="77777777" w:rsidR="00AD70CD" w:rsidRPr="001C74F8" w:rsidRDefault="00AD70CD" w:rsidP="001C74F8">
      <w:pPr>
        <w:pStyle w:val="Akapitzlist"/>
        <w:spacing w:after="0" w:line="360" w:lineRule="auto"/>
        <w:ind w:left="284"/>
        <w:rPr>
          <w:rFonts w:asciiTheme="minorHAnsi" w:hAnsiTheme="minorHAnsi" w:cstheme="minorHAnsi"/>
          <w:b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 xml:space="preserve">OFERTA </w:t>
      </w:r>
    </w:p>
    <w:p w14:paraId="6F4A56BB" w14:textId="77777777" w:rsidR="00296328" w:rsidRPr="001C74F8" w:rsidRDefault="00AD70CD" w:rsidP="001C74F8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1C74F8">
        <w:rPr>
          <w:rFonts w:asciiTheme="minorHAnsi" w:hAnsiTheme="minorHAnsi" w:cstheme="minorHAnsi"/>
          <w:b/>
          <w:sz w:val="24"/>
          <w:szCs w:val="24"/>
        </w:rPr>
        <w:lastRenderedPageBreak/>
        <w:t>„Zakup i dostawa elektronarzędzi, narzędzi akumulatorowych, ręcznych oraz materiałów eksploatacyjnych”</w:t>
      </w:r>
    </w:p>
    <w:p w14:paraId="11EE286A" w14:textId="77777777" w:rsidR="00296328" w:rsidRPr="001C74F8" w:rsidRDefault="00296328" w:rsidP="001C74F8">
      <w:pPr>
        <w:pStyle w:val="Akapitzlist"/>
        <w:numPr>
          <w:ilvl w:val="6"/>
          <w:numId w:val="12"/>
        </w:numPr>
        <w:spacing w:after="0" w:line="360" w:lineRule="auto"/>
        <w:ind w:left="284" w:hanging="284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1C74F8">
        <w:rPr>
          <w:rFonts w:asciiTheme="minorHAnsi" w:hAnsiTheme="minorHAnsi" w:cstheme="minorHAnsi"/>
          <w:color w:val="000000"/>
          <w:spacing w:val="2"/>
          <w:sz w:val="24"/>
          <w:szCs w:val="24"/>
          <w:shd w:val="clear" w:color="auto" w:fill="FFFFFF"/>
        </w:rPr>
        <w:t>Dopuszcza się złożenie oferty w formie skanu podpisanego oryginału lub w postaci pliku zawierającego podpis elektroniczny kwalifikowany lub podpisanego poprzez profil zaufany ePUAP.</w:t>
      </w:r>
    </w:p>
    <w:p w14:paraId="7891344F" w14:textId="77777777" w:rsidR="00296328" w:rsidRPr="001C74F8" w:rsidRDefault="00296328" w:rsidP="001C74F8">
      <w:pPr>
        <w:pStyle w:val="Akapitzlist"/>
        <w:numPr>
          <w:ilvl w:val="6"/>
          <w:numId w:val="12"/>
        </w:numPr>
        <w:spacing w:after="0" w:line="360" w:lineRule="auto"/>
        <w:ind w:left="284" w:hanging="284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1C74F8">
        <w:rPr>
          <w:rFonts w:asciiTheme="minorHAnsi" w:hAnsiTheme="minorHAnsi" w:cstheme="minorHAnsi"/>
          <w:color w:val="000000"/>
          <w:spacing w:val="2"/>
          <w:sz w:val="24"/>
          <w:szCs w:val="24"/>
          <w:shd w:val="clear" w:color="auto" w:fill="FFFFFF"/>
        </w:rPr>
        <w:t xml:space="preserve">Koszty związane z przygotowaniem oferty ponosi Dostawca. </w:t>
      </w:r>
    </w:p>
    <w:p w14:paraId="7590B7AD" w14:textId="5CE307CC" w:rsidR="00296328" w:rsidRPr="001C74F8" w:rsidRDefault="00296328" w:rsidP="001C74F8">
      <w:pPr>
        <w:pStyle w:val="Akapitzlist"/>
        <w:numPr>
          <w:ilvl w:val="6"/>
          <w:numId w:val="12"/>
        </w:numPr>
        <w:spacing w:after="0" w:line="360" w:lineRule="auto"/>
        <w:ind w:left="284" w:hanging="284"/>
        <w:rPr>
          <w:rStyle w:val="Hipercze"/>
          <w:rFonts w:asciiTheme="minorHAnsi" w:hAnsiTheme="minorHAnsi" w:cstheme="minorHAnsi"/>
          <w:b/>
          <w:color w:val="auto"/>
          <w:sz w:val="24"/>
          <w:szCs w:val="24"/>
        </w:rPr>
      </w:pPr>
      <w:r w:rsidRPr="001C74F8">
        <w:rPr>
          <w:rFonts w:asciiTheme="minorHAnsi" w:hAnsiTheme="minorHAnsi" w:cstheme="minorHAnsi"/>
          <w:color w:val="000000"/>
          <w:spacing w:val="2"/>
          <w:sz w:val="24"/>
          <w:szCs w:val="24"/>
          <w:shd w:val="clear" w:color="auto" w:fill="FFFFFF"/>
        </w:rPr>
        <w:t>Pytania dotyczące przedmiotu zamówienia należy zadawać poprzez zakładkę „Pytania” w</w:t>
      </w:r>
      <w:r w:rsidR="003D1A30" w:rsidRPr="001C74F8">
        <w:rPr>
          <w:rFonts w:asciiTheme="minorHAnsi" w:hAnsiTheme="minorHAnsi" w:cstheme="minorHAnsi"/>
          <w:color w:val="000000"/>
          <w:spacing w:val="2"/>
          <w:sz w:val="24"/>
          <w:szCs w:val="24"/>
          <w:shd w:val="clear" w:color="auto" w:fill="FFFFFF"/>
        </w:rPr>
        <w:t> </w:t>
      </w:r>
      <w:r w:rsidRPr="001C74F8">
        <w:rPr>
          <w:rFonts w:asciiTheme="minorHAnsi" w:hAnsiTheme="minorHAnsi" w:cstheme="minorHAnsi"/>
          <w:color w:val="000000"/>
          <w:spacing w:val="2"/>
          <w:sz w:val="24"/>
          <w:szCs w:val="24"/>
          <w:shd w:val="clear" w:color="auto" w:fill="FFFFFF"/>
        </w:rPr>
        <w:t>portalu Baza Konkurencyjności (BK2021)</w:t>
      </w:r>
      <w:r w:rsidR="00AD70CD" w:rsidRPr="001C74F8">
        <w:rPr>
          <w:rFonts w:asciiTheme="minorHAnsi" w:hAnsiTheme="minorHAnsi" w:cstheme="minorHAnsi"/>
          <w:color w:val="000000"/>
          <w:spacing w:val="2"/>
          <w:sz w:val="24"/>
          <w:szCs w:val="24"/>
          <w:shd w:val="clear" w:color="auto" w:fill="FFFFFF"/>
        </w:rPr>
        <w:t xml:space="preserve"> </w:t>
      </w:r>
      <w:r w:rsidR="00AD70CD" w:rsidRPr="001C74F8">
        <w:rPr>
          <w:rFonts w:asciiTheme="minorHAnsi" w:hAnsiTheme="minorHAnsi" w:cstheme="minorHAnsi"/>
          <w:sz w:val="24"/>
          <w:szCs w:val="24"/>
        </w:rPr>
        <w:t>(</w:t>
      </w:r>
      <w:hyperlink r:id="rId14" w:history="1">
        <w:r w:rsidR="00AD70CD" w:rsidRPr="001C74F8">
          <w:rPr>
            <w:rStyle w:val="Hipercze"/>
            <w:rFonts w:asciiTheme="minorHAnsi" w:hAnsiTheme="minorHAnsi" w:cstheme="minorHAnsi"/>
            <w:sz w:val="24"/>
            <w:szCs w:val="24"/>
          </w:rPr>
          <w:t>https://bazakonkurencyjnosci.funduszeeuropejskie.gov.pl/</w:t>
        </w:r>
      </w:hyperlink>
      <w:r w:rsidRPr="001C74F8">
        <w:rPr>
          <w:rFonts w:asciiTheme="minorHAnsi" w:hAnsiTheme="minorHAnsi" w:cstheme="minorHAnsi"/>
          <w:color w:val="000000"/>
          <w:spacing w:val="2"/>
          <w:sz w:val="24"/>
          <w:szCs w:val="24"/>
          <w:shd w:val="clear" w:color="auto" w:fill="FFFFFF"/>
        </w:rPr>
        <w:t xml:space="preserve"> lub </w:t>
      </w:r>
      <w:r w:rsidRPr="001C74F8">
        <w:rPr>
          <w:rFonts w:asciiTheme="minorHAnsi" w:hAnsiTheme="minorHAnsi" w:cstheme="minorHAnsi"/>
          <w:sz w:val="24"/>
          <w:szCs w:val="24"/>
        </w:rPr>
        <w:t xml:space="preserve">za pośrednictwem </w:t>
      </w:r>
      <w:r w:rsidRPr="001C74F8">
        <w:rPr>
          <w:rFonts w:asciiTheme="minorHAnsi" w:hAnsiTheme="minorHAnsi" w:cstheme="minorHAnsi"/>
          <w:b/>
          <w:bCs/>
          <w:sz w:val="24"/>
          <w:szCs w:val="24"/>
        </w:rPr>
        <w:t>e-</w:t>
      </w:r>
      <w:r w:rsidRPr="001C74F8">
        <w:rPr>
          <w:rFonts w:asciiTheme="minorHAnsi" w:hAnsiTheme="minorHAnsi" w:cstheme="minorHAnsi"/>
          <w:b/>
          <w:sz w:val="24"/>
          <w:szCs w:val="24"/>
        </w:rPr>
        <w:t xml:space="preserve">mail: </w:t>
      </w:r>
      <w:hyperlink r:id="rId15" w:history="1">
        <w:r w:rsidR="00855C9F" w:rsidRPr="001C74F8">
          <w:rPr>
            <w:rStyle w:val="Hipercze"/>
            <w:rFonts w:asciiTheme="minorHAnsi" w:hAnsiTheme="minorHAnsi" w:cstheme="minorHAnsi"/>
            <w:b/>
            <w:sz w:val="24"/>
            <w:szCs w:val="24"/>
          </w:rPr>
          <w:t>oferty@muzeumgornictwa.pl</w:t>
        </w:r>
      </w:hyperlink>
    </w:p>
    <w:p w14:paraId="4BE36727" w14:textId="77777777" w:rsidR="0089767A" w:rsidRPr="001C74F8" w:rsidRDefault="0089767A" w:rsidP="001C74F8">
      <w:pPr>
        <w:pStyle w:val="Akapitzlist"/>
        <w:numPr>
          <w:ilvl w:val="6"/>
          <w:numId w:val="12"/>
        </w:numPr>
        <w:spacing w:after="0" w:line="360" w:lineRule="auto"/>
        <w:ind w:left="284" w:hanging="284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1C74F8">
        <w:rPr>
          <w:rFonts w:asciiTheme="minorHAnsi" w:hAnsiTheme="minorHAnsi" w:cstheme="minorHAnsi"/>
          <w:bCs/>
          <w:sz w:val="24"/>
          <w:szCs w:val="24"/>
        </w:rPr>
        <w:t xml:space="preserve">Ofertę w wersji elektronicznej należy sporządzić na formularzu ofertowym, stanowiącym załącznik </w:t>
      </w:r>
      <w:r w:rsidR="00296328" w:rsidRPr="001C74F8">
        <w:rPr>
          <w:rFonts w:asciiTheme="minorHAnsi" w:hAnsiTheme="minorHAnsi" w:cstheme="minorHAnsi"/>
          <w:bCs/>
          <w:sz w:val="24"/>
          <w:szCs w:val="24"/>
        </w:rPr>
        <w:t xml:space="preserve">nr 1 </w:t>
      </w:r>
      <w:r w:rsidRPr="001C74F8">
        <w:rPr>
          <w:rFonts w:asciiTheme="minorHAnsi" w:hAnsiTheme="minorHAnsi" w:cstheme="minorHAnsi"/>
          <w:bCs/>
          <w:sz w:val="24"/>
          <w:szCs w:val="24"/>
        </w:rPr>
        <w:t xml:space="preserve">do niniejszego zapytania ofertowego albo według takiego samego schematu formularza. </w:t>
      </w:r>
      <w:r w:rsidR="00296328" w:rsidRPr="001C74F8">
        <w:rPr>
          <w:rFonts w:asciiTheme="minorHAnsi" w:hAnsiTheme="minorHAnsi" w:cstheme="minorHAnsi"/>
          <w:bCs/>
          <w:sz w:val="24"/>
          <w:szCs w:val="24"/>
        </w:rPr>
        <w:t xml:space="preserve">Koniecznie należy wypełnić również załącznik nr 2. </w:t>
      </w:r>
      <w:r w:rsidR="00296328" w:rsidRPr="001C74F8">
        <w:rPr>
          <w:rFonts w:asciiTheme="minorHAnsi" w:hAnsiTheme="minorHAnsi" w:cstheme="minorHAnsi"/>
          <w:i/>
          <w:iCs/>
          <w:sz w:val="24"/>
          <w:szCs w:val="24"/>
        </w:rPr>
        <w:t>Specyfikacja Asortymentowo-Ilościowo-Jakościowa.</w:t>
      </w:r>
      <w:r w:rsidR="00296328" w:rsidRPr="001C74F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1C74F8">
        <w:rPr>
          <w:rFonts w:asciiTheme="minorHAnsi" w:hAnsiTheme="minorHAnsi" w:cstheme="minorHAnsi"/>
          <w:bCs/>
          <w:sz w:val="24"/>
          <w:szCs w:val="24"/>
        </w:rPr>
        <w:t xml:space="preserve">Oferta musi być podpisana przez osobę/y upoważnioną/e do reprezentowania Wykonawcy. </w:t>
      </w:r>
    </w:p>
    <w:p w14:paraId="0E5B2253" w14:textId="77777777" w:rsidR="00C4205F" w:rsidRPr="001C74F8" w:rsidRDefault="0089767A" w:rsidP="001C74F8">
      <w:pPr>
        <w:pStyle w:val="Akapitzlist"/>
        <w:numPr>
          <w:ilvl w:val="6"/>
          <w:numId w:val="12"/>
        </w:numPr>
        <w:spacing w:after="0" w:line="360" w:lineRule="auto"/>
        <w:ind w:left="284" w:hanging="284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1C74F8">
        <w:rPr>
          <w:rFonts w:asciiTheme="minorHAnsi" w:hAnsiTheme="minorHAnsi" w:cstheme="minorHAnsi"/>
          <w:sz w:val="24"/>
          <w:szCs w:val="24"/>
        </w:rPr>
        <w:t xml:space="preserve">Zamawiający powiadomi o wyborze najkorzystniejszej oferty drogą elektroniczną </w:t>
      </w:r>
      <w:r w:rsidR="00C4205F" w:rsidRPr="001C74F8">
        <w:rPr>
          <w:rFonts w:asciiTheme="minorHAnsi" w:hAnsiTheme="minorHAnsi" w:cstheme="minorHAnsi"/>
          <w:sz w:val="24"/>
          <w:szCs w:val="24"/>
        </w:rPr>
        <w:t xml:space="preserve">oraz </w:t>
      </w:r>
      <w:r w:rsidR="00AD70CD" w:rsidRPr="001C74F8">
        <w:rPr>
          <w:rFonts w:asciiTheme="minorHAnsi" w:hAnsiTheme="minorHAnsi" w:cstheme="minorHAnsi"/>
          <w:sz w:val="24"/>
          <w:szCs w:val="24"/>
        </w:rPr>
        <w:t xml:space="preserve">poprzez zamieszczenie informacji na portalu BK2021. </w:t>
      </w:r>
    </w:p>
    <w:p w14:paraId="20521377" w14:textId="0E87E4A4" w:rsidR="0089767A" w:rsidRPr="001C74F8" w:rsidRDefault="0089767A" w:rsidP="001C74F8">
      <w:pPr>
        <w:pStyle w:val="Akapitzlist"/>
        <w:numPr>
          <w:ilvl w:val="6"/>
          <w:numId w:val="12"/>
        </w:numPr>
        <w:spacing w:after="0" w:line="360" w:lineRule="auto"/>
        <w:ind w:left="284" w:hanging="284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1C74F8">
        <w:rPr>
          <w:rFonts w:asciiTheme="minorHAnsi" w:hAnsiTheme="minorHAnsi" w:cstheme="minorHAnsi"/>
          <w:sz w:val="24"/>
          <w:szCs w:val="24"/>
        </w:rPr>
        <w:t>Oferty złożone po terminie bądź niekompletne nie będą rozpatrywane</w:t>
      </w:r>
      <w:r w:rsidR="00AD70CD" w:rsidRPr="001C74F8">
        <w:rPr>
          <w:rFonts w:asciiTheme="minorHAnsi" w:hAnsiTheme="minorHAnsi" w:cstheme="minorHAnsi"/>
          <w:sz w:val="24"/>
          <w:szCs w:val="24"/>
        </w:rPr>
        <w:t>.</w:t>
      </w:r>
    </w:p>
    <w:p w14:paraId="07C173D5" w14:textId="59408D36" w:rsidR="0089767A" w:rsidRPr="001C74F8" w:rsidRDefault="00AD70CD" w:rsidP="001C74F8">
      <w:pPr>
        <w:pStyle w:val="Akapitzlist"/>
        <w:numPr>
          <w:ilvl w:val="6"/>
          <w:numId w:val="12"/>
        </w:numPr>
        <w:spacing w:after="0" w:line="360" w:lineRule="auto"/>
        <w:ind w:left="284" w:hanging="284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1C74F8">
        <w:rPr>
          <w:rFonts w:asciiTheme="minorHAnsi" w:hAnsiTheme="minorHAnsi" w:cstheme="minorHAnsi"/>
          <w:sz w:val="24"/>
          <w:szCs w:val="24"/>
        </w:rPr>
        <w:t xml:space="preserve"> </w:t>
      </w:r>
      <w:r w:rsidR="0089767A" w:rsidRPr="001C74F8">
        <w:rPr>
          <w:rFonts w:asciiTheme="minorHAnsi" w:hAnsiTheme="minorHAnsi" w:cstheme="minorHAnsi"/>
          <w:sz w:val="24"/>
          <w:szCs w:val="24"/>
        </w:rPr>
        <w:t>Adresem e-mail właściwym do ewentualnego składania ofert jest adres wskazany do</w:t>
      </w:r>
      <w:r w:rsidR="003D1A30" w:rsidRPr="001C74F8">
        <w:rPr>
          <w:rFonts w:asciiTheme="minorHAnsi" w:hAnsiTheme="minorHAnsi" w:cstheme="minorHAnsi"/>
          <w:sz w:val="24"/>
          <w:szCs w:val="24"/>
        </w:rPr>
        <w:t> </w:t>
      </w:r>
      <w:r w:rsidR="0089767A" w:rsidRPr="001C74F8">
        <w:rPr>
          <w:rFonts w:asciiTheme="minorHAnsi" w:hAnsiTheme="minorHAnsi" w:cstheme="minorHAnsi"/>
          <w:sz w:val="24"/>
          <w:szCs w:val="24"/>
        </w:rPr>
        <w:t>komunikacji</w:t>
      </w:r>
      <w:r w:rsidR="00E877D6" w:rsidRPr="001C74F8">
        <w:rPr>
          <w:rFonts w:asciiTheme="minorHAnsi" w:hAnsiTheme="minorHAnsi" w:cstheme="minorHAnsi"/>
          <w:sz w:val="24"/>
          <w:szCs w:val="24"/>
        </w:rPr>
        <w:t xml:space="preserve"> </w:t>
      </w:r>
      <w:r w:rsidR="0089767A" w:rsidRPr="001C74F8">
        <w:rPr>
          <w:rFonts w:asciiTheme="minorHAnsi" w:hAnsiTheme="minorHAnsi" w:cstheme="minorHAnsi"/>
          <w:sz w:val="24"/>
          <w:szCs w:val="24"/>
        </w:rPr>
        <w:t>z Zamawiającym.</w:t>
      </w:r>
    </w:p>
    <w:p w14:paraId="23855D51" w14:textId="77777777" w:rsidR="0089767A" w:rsidRPr="001C74F8" w:rsidRDefault="0089767A" w:rsidP="001C74F8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1C74F8">
        <w:rPr>
          <w:rFonts w:asciiTheme="minorHAnsi" w:hAnsiTheme="minorHAnsi" w:cstheme="minorHAnsi"/>
          <w:b/>
          <w:sz w:val="24"/>
          <w:szCs w:val="24"/>
        </w:rPr>
        <w:t>XII. PODPISANIE UMOWY I TERMIN REALIZACJI ZAMÓWIENIA:</w:t>
      </w:r>
    </w:p>
    <w:p w14:paraId="124ACF32" w14:textId="77777777" w:rsidR="003D1A30" w:rsidRPr="001C74F8" w:rsidRDefault="0089767A" w:rsidP="001C74F8">
      <w:pPr>
        <w:pStyle w:val="Akapitzlist"/>
        <w:numPr>
          <w:ilvl w:val="0"/>
          <w:numId w:val="17"/>
        </w:numPr>
        <w:spacing w:after="0"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>Przewidywany termin podpisania umowy: 1</w:t>
      </w:r>
      <w:r w:rsidR="00AD70CD" w:rsidRPr="001C74F8">
        <w:rPr>
          <w:rFonts w:asciiTheme="minorHAnsi" w:hAnsiTheme="minorHAnsi" w:cstheme="minorHAnsi"/>
          <w:sz w:val="24"/>
          <w:szCs w:val="24"/>
        </w:rPr>
        <w:t>4</w:t>
      </w:r>
      <w:r w:rsidRPr="001C74F8">
        <w:rPr>
          <w:rFonts w:asciiTheme="minorHAnsi" w:hAnsiTheme="minorHAnsi" w:cstheme="minorHAnsi"/>
          <w:sz w:val="24"/>
          <w:szCs w:val="24"/>
        </w:rPr>
        <w:t xml:space="preserve"> dni od wyboru oferty </w:t>
      </w:r>
      <w:r w:rsidRPr="001C74F8">
        <w:rPr>
          <w:rFonts w:asciiTheme="minorHAnsi" w:hAnsiTheme="minorHAnsi" w:cstheme="minorHAnsi"/>
          <w:sz w:val="24"/>
          <w:szCs w:val="24"/>
        </w:rPr>
        <w:br/>
        <w:t xml:space="preserve">najkorzystniejszej. </w:t>
      </w:r>
    </w:p>
    <w:p w14:paraId="5FCE0D49" w14:textId="6B93705F" w:rsidR="0089767A" w:rsidRPr="001C74F8" w:rsidRDefault="0089767A" w:rsidP="001C74F8">
      <w:pPr>
        <w:pStyle w:val="Akapitzlist"/>
        <w:numPr>
          <w:ilvl w:val="0"/>
          <w:numId w:val="17"/>
        </w:numPr>
        <w:spacing w:after="0"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 xml:space="preserve">Termin realizacji zamówienia: </w:t>
      </w:r>
      <w:bookmarkStart w:id="4" w:name="_Hlk216087746"/>
      <w:r w:rsidR="00AD70CD" w:rsidRPr="001C74F8">
        <w:rPr>
          <w:rFonts w:asciiTheme="minorHAnsi" w:hAnsiTheme="minorHAnsi" w:cstheme="minorHAnsi"/>
          <w:sz w:val="24"/>
          <w:szCs w:val="24"/>
          <w:lang w:eastAsia="pl-PL"/>
        </w:rPr>
        <w:t xml:space="preserve">do </w:t>
      </w:r>
      <w:r w:rsidR="00AD70CD" w:rsidRPr="001C74F8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14</w:t>
      </w:r>
      <w:r w:rsidR="00AD70CD" w:rsidRPr="001C74F8">
        <w:rPr>
          <w:rFonts w:asciiTheme="minorHAnsi" w:hAnsiTheme="minorHAnsi" w:cstheme="minorHAnsi"/>
          <w:color w:val="00B050"/>
          <w:sz w:val="24"/>
          <w:szCs w:val="24"/>
          <w:lang w:eastAsia="pl-PL"/>
        </w:rPr>
        <w:t xml:space="preserve"> </w:t>
      </w:r>
      <w:r w:rsidR="00AD70CD" w:rsidRPr="001C74F8">
        <w:rPr>
          <w:rFonts w:asciiTheme="minorHAnsi" w:hAnsiTheme="minorHAnsi" w:cstheme="minorHAnsi"/>
          <w:sz w:val="24"/>
          <w:szCs w:val="24"/>
          <w:lang w:eastAsia="pl-PL"/>
        </w:rPr>
        <w:t>dni kalendarzowych od dnia podpisania umowy przez obie strony Umowy.</w:t>
      </w:r>
    </w:p>
    <w:bookmarkEnd w:id="4"/>
    <w:p w14:paraId="7EE099C2" w14:textId="7A986A81" w:rsidR="0089767A" w:rsidRPr="001C74F8" w:rsidRDefault="0089767A" w:rsidP="001C74F8">
      <w:pPr>
        <w:pStyle w:val="Akapitzlist"/>
        <w:numPr>
          <w:ilvl w:val="0"/>
          <w:numId w:val="17"/>
        </w:numPr>
        <w:spacing w:after="0"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>Umowa zostanie podpisana z Wykonawcą, którego oferta wygrała tj. uzyskała największą liczbę punktów w końcowej ocenie ofert (poprzez zsumowanie punktów osiągniętych w</w:t>
      </w:r>
      <w:r w:rsidR="003D1A30" w:rsidRPr="001C74F8">
        <w:rPr>
          <w:rFonts w:asciiTheme="minorHAnsi" w:hAnsiTheme="minorHAnsi" w:cstheme="minorHAnsi"/>
          <w:sz w:val="24"/>
          <w:szCs w:val="24"/>
        </w:rPr>
        <w:t> </w:t>
      </w:r>
      <w:r w:rsidRPr="001C74F8">
        <w:rPr>
          <w:rFonts w:asciiTheme="minorHAnsi" w:hAnsiTheme="minorHAnsi" w:cstheme="minorHAnsi"/>
          <w:sz w:val="24"/>
          <w:szCs w:val="24"/>
        </w:rPr>
        <w:t xml:space="preserve">poszczególnych kryteriach oceny ofert). </w:t>
      </w:r>
    </w:p>
    <w:p w14:paraId="0977AB6E" w14:textId="77777777" w:rsidR="0089767A" w:rsidRPr="001C74F8" w:rsidRDefault="0089767A" w:rsidP="001C74F8">
      <w:pPr>
        <w:pStyle w:val="Akapitzlist"/>
        <w:numPr>
          <w:ilvl w:val="0"/>
          <w:numId w:val="17"/>
        </w:numPr>
        <w:spacing w:after="0"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>Wykonawca zobowiązuje się do podpisania umowy w dniu i miejscu wskazanym przez Zamawiającego.</w:t>
      </w:r>
    </w:p>
    <w:p w14:paraId="4EF8497E" w14:textId="6E39E376" w:rsidR="0089767A" w:rsidRPr="001C74F8" w:rsidRDefault="0089767A" w:rsidP="001C74F8">
      <w:pPr>
        <w:pStyle w:val="Akapitzlist"/>
        <w:numPr>
          <w:ilvl w:val="0"/>
          <w:numId w:val="17"/>
        </w:numPr>
        <w:spacing w:after="0"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lastRenderedPageBreak/>
        <w:t>Wskazany przewidywany termin podpisania umowy może ulec zmianie w zależności od</w:t>
      </w:r>
      <w:r w:rsidR="003D1A30" w:rsidRPr="001C74F8">
        <w:rPr>
          <w:rFonts w:asciiTheme="minorHAnsi" w:hAnsiTheme="minorHAnsi" w:cstheme="minorHAnsi"/>
          <w:sz w:val="24"/>
          <w:szCs w:val="24"/>
        </w:rPr>
        <w:t> </w:t>
      </w:r>
      <w:r w:rsidRPr="001C74F8">
        <w:rPr>
          <w:rFonts w:asciiTheme="minorHAnsi" w:hAnsiTheme="minorHAnsi" w:cstheme="minorHAnsi"/>
          <w:sz w:val="24"/>
          <w:szCs w:val="24"/>
        </w:rPr>
        <w:t>przebiegu postępowania związanego z niniejszym zapytaniem ofertowym (np.</w:t>
      </w:r>
      <w:r w:rsidR="003D1A30" w:rsidRPr="001C74F8">
        <w:rPr>
          <w:rFonts w:asciiTheme="minorHAnsi" w:hAnsiTheme="minorHAnsi" w:cstheme="minorHAnsi"/>
          <w:sz w:val="24"/>
          <w:szCs w:val="24"/>
        </w:rPr>
        <w:t> </w:t>
      </w:r>
      <w:r w:rsidRPr="001C74F8">
        <w:rPr>
          <w:rFonts w:asciiTheme="minorHAnsi" w:hAnsiTheme="minorHAnsi" w:cstheme="minorHAnsi"/>
          <w:sz w:val="24"/>
          <w:szCs w:val="24"/>
        </w:rPr>
        <w:t>w</w:t>
      </w:r>
      <w:r w:rsidR="003D1A30" w:rsidRPr="001C74F8">
        <w:rPr>
          <w:rFonts w:asciiTheme="minorHAnsi" w:hAnsiTheme="minorHAnsi" w:cstheme="minorHAnsi"/>
          <w:sz w:val="24"/>
          <w:szCs w:val="24"/>
        </w:rPr>
        <w:t> </w:t>
      </w:r>
      <w:r w:rsidRPr="001C74F8">
        <w:rPr>
          <w:rFonts w:asciiTheme="minorHAnsi" w:hAnsiTheme="minorHAnsi" w:cstheme="minorHAnsi"/>
          <w:sz w:val="24"/>
          <w:szCs w:val="24"/>
        </w:rPr>
        <w:t>przypadku przedłużającego się wyboru Wykonawcy).</w:t>
      </w:r>
    </w:p>
    <w:p w14:paraId="262838E6" w14:textId="2E8935AC" w:rsidR="0089767A" w:rsidRPr="001C74F8" w:rsidRDefault="0089767A" w:rsidP="001C74F8">
      <w:pPr>
        <w:pStyle w:val="Akapitzlist"/>
        <w:numPr>
          <w:ilvl w:val="0"/>
          <w:numId w:val="17"/>
        </w:numPr>
        <w:spacing w:after="0"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>W przypadku, gdy Wykonawca, który złożył najkorzystniejszą ofertę uchyla się od</w:t>
      </w:r>
      <w:r w:rsidR="003D1A30" w:rsidRPr="001C74F8">
        <w:rPr>
          <w:rFonts w:asciiTheme="minorHAnsi" w:hAnsiTheme="minorHAnsi" w:cstheme="minorHAnsi"/>
          <w:sz w:val="24"/>
          <w:szCs w:val="24"/>
        </w:rPr>
        <w:t> </w:t>
      </w:r>
      <w:r w:rsidRPr="001C74F8">
        <w:rPr>
          <w:rFonts w:asciiTheme="minorHAnsi" w:hAnsiTheme="minorHAnsi" w:cstheme="minorHAnsi"/>
          <w:sz w:val="24"/>
          <w:szCs w:val="24"/>
        </w:rPr>
        <w:t>podpisania umowy, Zamawiający zawiera umowę z kolejnym wykonawcą, który</w:t>
      </w:r>
      <w:r w:rsidR="003D1A30" w:rsidRPr="001C74F8">
        <w:rPr>
          <w:rFonts w:asciiTheme="minorHAnsi" w:hAnsiTheme="minorHAnsi" w:cstheme="minorHAnsi"/>
          <w:sz w:val="24"/>
          <w:szCs w:val="24"/>
        </w:rPr>
        <w:t> </w:t>
      </w:r>
      <w:r w:rsidRPr="001C74F8">
        <w:rPr>
          <w:rFonts w:asciiTheme="minorHAnsi" w:hAnsiTheme="minorHAnsi" w:cstheme="minorHAnsi"/>
          <w:sz w:val="24"/>
          <w:szCs w:val="24"/>
        </w:rPr>
        <w:t>w</w:t>
      </w:r>
      <w:r w:rsidR="003D1A30" w:rsidRPr="001C74F8">
        <w:rPr>
          <w:rFonts w:asciiTheme="minorHAnsi" w:hAnsiTheme="minorHAnsi" w:cstheme="minorHAnsi"/>
          <w:sz w:val="24"/>
          <w:szCs w:val="24"/>
        </w:rPr>
        <w:t> </w:t>
      </w:r>
      <w:r w:rsidRPr="001C74F8">
        <w:rPr>
          <w:rFonts w:asciiTheme="minorHAnsi" w:hAnsiTheme="minorHAnsi" w:cstheme="minorHAnsi"/>
          <w:sz w:val="24"/>
          <w:szCs w:val="24"/>
        </w:rPr>
        <w:t>postępowaniu o udzielenie zamówienia uzyskał kolejną najwyższą liczbę punktów.</w:t>
      </w:r>
    </w:p>
    <w:p w14:paraId="6AF19667" w14:textId="77777777" w:rsidR="0089767A" w:rsidRPr="001C74F8" w:rsidRDefault="0089767A" w:rsidP="001C74F8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1C74F8">
        <w:rPr>
          <w:rFonts w:asciiTheme="minorHAnsi" w:hAnsiTheme="minorHAnsi" w:cstheme="minorHAnsi"/>
          <w:b/>
          <w:sz w:val="24"/>
          <w:szCs w:val="24"/>
        </w:rPr>
        <w:t>XIII. SPOSÓB PRZYGOTOWANIA OFERTY</w:t>
      </w:r>
    </w:p>
    <w:p w14:paraId="5123E1EE" w14:textId="77777777" w:rsidR="0089767A" w:rsidRPr="001C74F8" w:rsidRDefault="0089767A" w:rsidP="001C74F8">
      <w:pPr>
        <w:pStyle w:val="Akapitzlist"/>
        <w:numPr>
          <w:ilvl w:val="0"/>
          <w:numId w:val="16"/>
        </w:numPr>
        <w:spacing w:after="0"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>Wykonawca może złożyć tylko jedną ofertę.</w:t>
      </w:r>
    </w:p>
    <w:p w14:paraId="689F52AE" w14:textId="77777777" w:rsidR="0089767A" w:rsidRPr="001C74F8" w:rsidRDefault="0089767A" w:rsidP="001C74F8">
      <w:pPr>
        <w:pStyle w:val="Akapitzlist"/>
        <w:numPr>
          <w:ilvl w:val="0"/>
          <w:numId w:val="16"/>
        </w:numPr>
        <w:spacing w:after="0"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>Treść oferty musi odpowiadać treści Zapytania ofertowego.</w:t>
      </w:r>
    </w:p>
    <w:p w14:paraId="4333DAA4" w14:textId="77777777" w:rsidR="0089767A" w:rsidRPr="001C74F8" w:rsidRDefault="0089767A" w:rsidP="001C74F8">
      <w:pPr>
        <w:pStyle w:val="Akapitzlist"/>
        <w:numPr>
          <w:ilvl w:val="0"/>
          <w:numId w:val="16"/>
        </w:numPr>
        <w:spacing w:after="0"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 xml:space="preserve"> </w:t>
      </w:r>
      <w:r w:rsidRPr="001C74F8">
        <w:rPr>
          <w:rFonts w:asciiTheme="minorHAnsi" w:hAnsiTheme="minorHAnsi" w:cstheme="minorHAnsi"/>
          <w:bCs/>
          <w:sz w:val="24"/>
          <w:szCs w:val="24"/>
        </w:rPr>
        <w:t>Cena oferty musi być podana w PLN cyframi i słownie.</w:t>
      </w:r>
      <w:r w:rsidRPr="001C74F8">
        <w:rPr>
          <w:rFonts w:asciiTheme="minorHAnsi" w:hAnsiTheme="minorHAnsi" w:cstheme="minorHAnsi"/>
          <w:sz w:val="24"/>
          <w:szCs w:val="24"/>
        </w:rPr>
        <w:t xml:space="preserve"> W ofercie należy podać kwotę całościową za wykonanie przedmiotu zamówienia. </w:t>
      </w:r>
    </w:p>
    <w:p w14:paraId="3757A1F7" w14:textId="77777777" w:rsidR="0089767A" w:rsidRPr="001C74F8" w:rsidRDefault="0089767A" w:rsidP="001C74F8">
      <w:pPr>
        <w:pStyle w:val="Akapitzlist"/>
        <w:numPr>
          <w:ilvl w:val="0"/>
          <w:numId w:val="16"/>
        </w:numPr>
        <w:spacing w:after="0"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>Oferta wraz ze stanowiącymi jej integralną część załącznikami musi być sporządzona przez Wykonawcę według postanowień niniejszego zapytania ofertowego.</w:t>
      </w:r>
    </w:p>
    <w:p w14:paraId="37ED5926" w14:textId="77777777" w:rsidR="0089767A" w:rsidRPr="001C74F8" w:rsidRDefault="0089767A" w:rsidP="001C74F8">
      <w:pPr>
        <w:pStyle w:val="Akapitzlist"/>
        <w:numPr>
          <w:ilvl w:val="0"/>
          <w:numId w:val="16"/>
        </w:numPr>
        <w:spacing w:after="0"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>Oferta powinna być sporządzona według wzoru „Formularz Oferty”, stanowiących integralną część zapytania ofertowego.</w:t>
      </w:r>
    </w:p>
    <w:p w14:paraId="2781C72B" w14:textId="77777777" w:rsidR="0089767A" w:rsidRPr="001C74F8" w:rsidRDefault="0089767A" w:rsidP="001C74F8">
      <w:pPr>
        <w:pStyle w:val="Akapitzlist"/>
        <w:numPr>
          <w:ilvl w:val="0"/>
          <w:numId w:val="16"/>
        </w:numPr>
        <w:spacing w:after="0"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 xml:space="preserve"> Oferta musi być napisana czytelnie, w języku polskim oraz zostać podpisana przez osobę/y upoważnioną/e do reprezentowania wykonawcy, zgodnie z postanowieniami obowiązującego prawa. </w:t>
      </w:r>
    </w:p>
    <w:p w14:paraId="38C29796" w14:textId="77777777" w:rsidR="0089767A" w:rsidRPr="001C74F8" w:rsidRDefault="0089767A" w:rsidP="001C74F8">
      <w:pPr>
        <w:pStyle w:val="Akapitzlist"/>
        <w:numPr>
          <w:ilvl w:val="0"/>
          <w:numId w:val="16"/>
        </w:numPr>
        <w:spacing w:after="0"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>Oferent ponosi wszelkie koszty związane z przygotowaniem i złożeniem oferty.</w:t>
      </w:r>
    </w:p>
    <w:p w14:paraId="1C3E1C9A" w14:textId="7F5D3E08" w:rsidR="0089767A" w:rsidRPr="001C74F8" w:rsidRDefault="0089767A" w:rsidP="001C74F8">
      <w:pPr>
        <w:pStyle w:val="Akapitzlist"/>
        <w:numPr>
          <w:ilvl w:val="0"/>
          <w:numId w:val="16"/>
        </w:numPr>
        <w:spacing w:after="0"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>Oferent może wprowadzić zmiany lub wycofać złożoną przez siebie ofertę wyłącznie przed</w:t>
      </w:r>
      <w:r w:rsidR="003D1A30" w:rsidRPr="001C74F8">
        <w:rPr>
          <w:rFonts w:asciiTheme="minorHAnsi" w:hAnsiTheme="minorHAnsi" w:cstheme="minorHAnsi"/>
          <w:sz w:val="24"/>
          <w:szCs w:val="24"/>
        </w:rPr>
        <w:t> </w:t>
      </w:r>
      <w:r w:rsidRPr="001C74F8">
        <w:rPr>
          <w:rFonts w:asciiTheme="minorHAnsi" w:hAnsiTheme="minorHAnsi" w:cstheme="minorHAnsi"/>
          <w:sz w:val="24"/>
          <w:szCs w:val="24"/>
        </w:rPr>
        <w:t>upływem terminu składania ofert.</w:t>
      </w:r>
    </w:p>
    <w:p w14:paraId="15DC01E3" w14:textId="264DCC63" w:rsidR="0089767A" w:rsidRPr="001C74F8" w:rsidRDefault="0089767A" w:rsidP="001C74F8">
      <w:pPr>
        <w:numPr>
          <w:ilvl w:val="0"/>
          <w:numId w:val="16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>Przed upływem terminu składania ofert, Wykonawca może wprowadzić zmiany do</w:t>
      </w:r>
      <w:r w:rsidR="003D1A30" w:rsidRPr="001C74F8">
        <w:rPr>
          <w:rFonts w:asciiTheme="minorHAnsi" w:hAnsiTheme="minorHAnsi" w:cstheme="minorHAnsi"/>
          <w:sz w:val="24"/>
          <w:szCs w:val="24"/>
        </w:rPr>
        <w:t> </w:t>
      </w:r>
      <w:r w:rsidRPr="001C74F8">
        <w:rPr>
          <w:rFonts w:asciiTheme="minorHAnsi" w:hAnsiTheme="minorHAnsi" w:cstheme="minorHAnsi"/>
          <w:sz w:val="24"/>
          <w:szCs w:val="24"/>
        </w:rPr>
        <w:t xml:space="preserve">złożonej oferty. Zmiany winny być doręczone Zamawiającemu na piśmie pod rygorem nieważności przed upływem terminu składania ofert. Oświadczenie o wprowadzeniu zmian winno być opakowane tak, jak oferta, </w:t>
      </w:r>
      <w:r w:rsidR="00AD70CD" w:rsidRPr="001C74F8">
        <w:rPr>
          <w:rFonts w:asciiTheme="minorHAnsi" w:hAnsiTheme="minorHAnsi" w:cstheme="minorHAnsi"/>
          <w:sz w:val="24"/>
          <w:szCs w:val="24"/>
        </w:rPr>
        <w:t xml:space="preserve">powinno </w:t>
      </w:r>
      <w:r w:rsidRPr="001C74F8">
        <w:rPr>
          <w:rFonts w:asciiTheme="minorHAnsi" w:hAnsiTheme="minorHAnsi" w:cstheme="minorHAnsi"/>
          <w:sz w:val="24"/>
          <w:szCs w:val="24"/>
        </w:rPr>
        <w:t>zawierać dodatkowe oznaczenie wyrazem: „ZMIANA”. Oświadczenie o wprowadzeniu zmian należy złożyć u</w:t>
      </w:r>
      <w:r w:rsidR="003D1A30" w:rsidRPr="001C74F8">
        <w:rPr>
          <w:rFonts w:asciiTheme="minorHAnsi" w:hAnsiTheme="minorHAnsi" w:cstheme="minorHAnsi"/>
          <w:sz w:val="24"/>
          <w:szCs w:val="24"/>
        </w:rPr>
        <w:t> </w:t>
      </w:r>
      <w:r w:rsidRPr="001C74F8">
        <w:rPr>
          <w:rFonts w:asciiTheme="minorHAnsi" w:hAnsiTheme="minorHAnsi" w:cstheme="minorHAnsi"/>
          <w:sz w:val="24"/>
          <w:szCs w:val="24"/>
        </w:rPr>
        <w:t xml:space="preserve">Zamawiającego wg takich samych zasad jak złożona oferta. </w:t>
      </w:r>
      <w:r w:rsidRPr="001C74F8">
        <w:rPr>
          <w:rFonts w:asciiTheme="minorHAnsi" w:hAnsiTheme="minorHAnsi" w:cstheme="minorHAnsi"/>
          <w:bCs/>
          <w:sz w:val="24"/>
          <w:szCs w:val="24"/>
        </w:rPr>
        <w:t xml:space="preserve">Oświadczenie musi zawierać dokładną nazwę i adres Wykonawcy, nazwę zamówienia oraz musi być podpisane przez osoby uprawnione do składania oświadczeń woli w imieniu Wykonawcy. Do oświadczenia należy dołączyć oryginał lub kserokopię dokumentu, poświadczoną </w:t>
      </w:r>
      <w:r w:rsidRPr="001C74F8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przez Wykonawcę </w:t>
      </w:r>
      <w:r w:rsidRPr="001C74F8">
        <w:rPr>
          <w:rFonts w:asciiTheme="minorHAnsi" w:hAnsiTheme="minorHAnsi" w:cstheme="minorHAnsi"/>
          <w:bCs/>
          <w:i/>
          <w:sz w:val="24"/>
          <w:szCs w:val="24"/>
        </w:rPr>
        <w:t>„za</w:t>
      </w:r>
      <w:r w:rsidR="003D1A30" w:rsidRPr="001C74F8">
        <w:rPr>
          <w:rFonts w:asciiTheme="minorHAnsi" w:hAnsiTheme="minorHAnsi" w:cstheme="minorHAnsi"/>
          <w:bCs/>
          <w:i/>
          <w:sz w:val="24"/>
          <w:szCs w:val="24"/>
        </w:rPr>
        <w:t> </w:t>
      </w:r>
      <w:r w:rsidRPr="001C74F8">
        <w:rPr>
          <w:rFonts w:asciiTheme="minorHAnsi" w:hAnsiTheme="minorHAnsi" w:cstheme="minorHAnsi"/>
          <w:bCs/>
          <w:i/>
          <w:sz w:val="24"/>
          <w:szCs w:val="24"/>
        </w:rPr>
        <w:t>zgodność z oryginałem</w:t>
      </w:r>
      <w:r w:rsidRPr="001C74F8">
        <w:rPr>
          <w:rFonts w:asciiTheme="minorHAnsi" w:hAnsiTheme="minorHAnsi" w:cstheme="minorHAnsi"/>
          <w:bCs/>
          <w:sz w:val="24"/>
          <w:szCs w:val="24"/>
        </w:rPr>
        <w:t xml:space="preserve">”, potwierdzającego uprawnienia osoby podpisującej „ZMIANĘ” do składania oświadczenia woli w imieniu Wykonawcy. </w:t>
      </w:r>
      <w:r w:rsidR="00AD70CD" w:rsidRPr="001C74F8">
        <w:rPr>
          <w:rFonts w:asciiTheme="minorHAnsi" w:hAnsiTheme="minorHAnsi" w:cstheme="minorHAnsi"/>
          <w:bCs/>
          <w:sz w:val="24"/>
          <w:szCs w:val="24"/>
        </w:rPr>
        <w:t>P</w:t>
      </w:r>
      <w:r w:rsidRPr="001C74F8">
        <w:rPr>
          <w:rFonts w:asciiTheme="minorHAnsi" w:hAnsiTheme="minorHAnsi" w:cstheme="minorHAnsi"/>
          <w:bCs/>
          <w:sz w:val="24"/>
          <w:szCs w:val="24"/>
        </w:rPr>
        <w:t xml:space="preserve">rzy otwieraniu oferty Wykonawcy, który wprowadził zmiany i po stwierdzeniu poprawności procedury dokonania zmian, zostaną dołączone do oferty. </w:t>
      </w:r>
    </w:p>
    <w:p w14:paraId="34410EF3" w14:textId="0231DEB6" w:rsidR="0089767A" w:rsidRPr="001C74F8" w:rsidRDefault="0089767A" w:rsidP="001C74F8">
      <w:pPr>
        <w:numPr>
          <w:ilvl w:val="0"/>
          <w:numId w:val="16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 xml:space="preserve">Przed upływem terminu składania ofert, Wykonawca może wycofać ofertę. O wycofaniu powinien powiadomić Zamawiającego na piśmie pod rygorem nieważności przed upływem terminu składania ofert. Oświadczenie o wycofaniu oferty winno być </w:t>
      </w:r>
      <w:r w:rsidR="00AD70CD" w:rsidRPr="001C74F8">
        <w:rPr>
          <w:rFonts w:asciiTheme="minorHAnsi" w:hAnsiTheme="minorHAnsi" w:cstheme="minorHAnsi"/>
          <w:sz w:val="24"/>
          <w:szCs w:val="24"/>
        </w:rPr>
        <w:t>oznakowane</w:t>
      </w:r>
      <w:r w:rsidRPr="001C74F8">
        <w:rPr>
          <w:rFonts w:asciiTheme="minorHAnsi" w:hAnsiTheme="minorHAnsi" w:cstheme="minorHAnsi"/>
          <w:sz w:val="24"/>
          <w:szCs w:val="24"/>
        </w:rPr>
        <w:t xml:space="preserve"> tak, jak</w:t>
      </w:r>
      <w:r w:rsidR="003D1A30" w:rsidRPr="001C74F8">
        <w:rPr>
          <w:rFonts w:asciiTheme="minorHAnsi" w:hAnsiTheme="minorHAnsi" w:cstheme="minorHAnsi"/>
          <w:sz w:val="24"/>
          <w:szCs w:val="24"/>
        </w:rPr>
        <w:t> </w:t>
      </w:r>
      <w:r w:rsidRPr="001C74F8">
        <w:rPr>
          <w:rFonts w:asciiTheme="minorHAnsi" w:hAnsiTheme="minorHAnsi" w:cstheme="minorHAnsi"/>
          <w:sz w:val="24"/>
          <w:szCs w:val="24"/>
        </w:rPr>
        <w:t xml:space="preserve">oferta, </w:t>
      </w:r>
      <w:r w:rsidR="00AD70CD" w:rsidRPr="001C74F8">
        <w:rPr>
          <w:rFonts w:asciiTheme="minorHAnsi" w:hAnsiTheme="minorHAnsi" w:cstheme="minorHAnsi"/>
          <w:sz w:val="24"/>
          <w:szCs w:val="24"/>
        </w:rPr>
        <w:t>powinno</w:t>
      </w:r>
      <w:r w:rsidRPr="001C74F8">
        <w:rPr>
          <w:rFonts w:asciiTheme="minorHAnsi" w:hAnsiTheme="minorHAnsi" w:cstheme="minorHAnsi"/>
          <w:sz w:val="24"/>
          <w:szCs w:val="24"/>
        </w:rPr>
        <w:t xml:space="preserve"> zawierać dodatkowe oznaczenie wyrazem: „WYCOFANIE”. Oświadczenie o wycofaniu oferty </w:t>
      </w:r>
      <w:r w:rsidRPr="001C74F8">
        <w:rPr>
          <w:rFonts w:asciiTheme="minorHAnsi" w:hAnsiTheme="minorHAnsi" w:cstheme="minorHAnsi"/>
          <w:bCs/>
          <w:sz w:val="24"/>
          <w:szCs w:val="24"/>
        </w:rPr>
        <w:t>należy złożyć u Zamawiającego wg takich samych zasad jak wprowadzenie zmian. Oświadczenie musi zawierać dokładną nazwę i adres Wykonawcy, nazwę zamówienia oraz musi być podpisane przez osoby uprawnione do</w:t>
      </w:r>
      <w:r w:rsidR="003D1A30" w:rsidRPr="001C74F8">
        <w:rPr>
          <w:rFonts w:asciiTheme="minorHAnsi" w:hAnsiTheme="minorHAnsi" w:cstheme="minorHAnsi"/>
          <w:bCs/>
          <w:sz w:val="24"/>
          <w:szCs w:val="24"/>
        </w:rPr>
        <w:t> </w:t>
      </w:r>
      <w:r w:rsidRPr="001C74F8">
        <w:rPr>
          <w:rFonts w:asciiTheme="minorHAnsi" w:hAnsiTheme="minorHAnsi" w:cstheme="minorHAnsi"/>
          <w:bCs/>
          <w:sz w:val="24"/>
          <w:szCs w:val="24"/>
        </w:rPr>
        <w:t xml:space="preserve">składania oświadczeń woli w imieniu Wykonawcy. Do oświadczenia należy dołączyć oryginał lub kopię dokumentu, poświadczoną przez Wykonawcę </w:t>
      </w:r>
      <w:r w:rsidRPr="001C74F8">
        <w:rPr>
          <w:rFonts w:asciiTheme="minorHAnsi" w:hAnsiTheme="minorHAnsi" w:cstheme="minorHAnsi"/>
          <w:bCs/>
          <w:i/>
          <w:sz w:val="24"/>
          <w:szCs w:val="24"/>
        </w:rPr>
        <w:t>„za zgodność</w:t>
      </w:r>
      <w:r w:rsidR="003D1A30" w:rsidRPr="001C74F8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r w:rsidRPr="001C74F8">
        <w:rPr>
          <w:rFonts w:asciiTheme="minorHAnsi" w:hAnsiTheme="minorHAnsi" w:cstheme="minorHAnsi"/>
          <w:bCs/>
          <w:i/>
          <w:sz w:val="24"/>
          <w:szCs w:val="24"/>
        </w:rPr>
        <w:t>z</w:t>
      </w:r>
      <w:r w:rsidR="003D1A30" w:rsidRPr="001C74F8">
        <w:rPr>
          <w:rFonts w:asciiTheme="minorHAnsi" w:hAnsiTheme="minorHAnsi" w:cstheme="minorHAnsi"/>
          <w:bCs/>
          <w:i/>
          <w:sz w:val="24"/>
          <w:szCs w:val="24"/>
        </w:rPr>
        <w:t> </w:t>
      </w:r>
      <w:r w:rsidRPr="001C74F8">
        <w:rPr>
          <w:rFonts w:asciiTheme="minorHAnsi" w:hAnsiTheme="minorHAnsi" w:cstheme="minorHAnsi"/>
          <w:bCs/>
          <w:i/>
          <w:sz w:val="24"/>
          <w:szCs w:val="24"/>
        </w:rPr>
        <w:t>oryginałem</w:t>
      </w:r>
      <w:r w:rsidRPr="001C74F8">
        <w:rPr>
          <w:rFonts w:asciiTheme="minorHAnsi" w:hAnsiTheme="minorHAnsi" w:cstheme="minorHAnsi"/>
          <w:bCs/>
          <w:sz w:val="24"/>
          <w:szCs w:val="24"/>
        </w:rPr>
        <w:t>”, potwierdzającego uprawnienia osoby podpisującej „WYCOFANIE” do składania oświadczenia woli w imieniu Wykonawcy. Oferty, których dotyczy wycofanie nie będą otwierane.</w:t>
      </w:r>
    </w:p>
    <w:p w14:paraId="3EE73D92" w14:textId="77777777" w:rsidR="0089767A" w:rsidRPr="001C74F8" w:rsidRDefault="0089767A" w:rsidP="001C74F8">
      <w:pPr>
        <w:pStyle w:val="Akapitzlist"/>
        <w:tabs>
          <w:tab w:val="left" w:pos="6600"/>
        </w:tabs>
        <w:spacing w:line="36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bCs/>
          <w:sz w:val="24"/>
          <w:szCs w:val="24"/>
        </w:rPr>
        <w:t>Zmianę lub wycofanie oferty przesłanej w wersji elektronicznej dokonuje się poprzez przekazanie stosownego oświadczenia na wskazany adres e-mail</w:t>
      </w:r>
      <w:r w:rsidRPr="001C74F8">
        <w:rPr>
          <w:rFonts w:asciiTheme="minorHAnsi" w:hAnsiTheme="minorHAnsi" w:cstheme="minorHAnsi"/>
          <w:b/>
          <w:sz w:val="24"/>
          <w:szCs w:val="24"/>
        </w:rPr>
        <w:t xml:space="preserve">: </w:t>
      </w:r>
      <w:hyperlink r:id="rId16" w:history="1">
        <w:r w:rsidR="00C558FA" w:rsidRPr="001C74F8">
          <w:rPr>
            <w:rStyle w:val="Hipercze"/>
            <w:rFonts w:asciiTheme="minorHAnsi" w:hAnsiTheme="minorHAnsi" w:cstheme="minorHAnsi"/>
            <w:b/>
            <w:sz w:val="24"/>
            <w:szCs w:val="24"/>
          </w:rPr>
          <w:t>oferty@muzeumgornictwa.pl</w:t>
        </w:r>
      </w:hyperlink>
      <w:r w:rsidRPr="001C74F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C74F8">
        <w:rPr>
          <w:rFonts w:asciiTheme="minorHAnsi" w:hAnsiTheme="minorHAnsi" w:cstheme="minorHAnsi"/>
          <w:sz w:val="24"/>
          <w:szCs w:val="24"/>
        </w:rPr>
        <w:t xml:space="preserve">lub należy złożyć za pośrednictwem platformy internetowej Baza Konkurencyjności: </w:t>
      </w:r>
    </w:p>
    <w:p w14:paraId="4831D3D8" w14:textId="77777777" w:rsidR="0089767A" w:rsidRPr="001C74F8" w:rsidRDefault="0089767A" w:rsidP="001C74F8">
      <w:pPr>
        <w:pStyle w:val="Akapitzlist"/>
        <w:tabs>
          <w:tab w:val="left" w:pos="6600"/>
        </w:tabs>
        <w:spacing w:line="36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>(</w:t>
      </w:r>
      <w:hyperlink r:id="rId17" w:history="1">
        <w:r w:rsidRPr="001C74F8">
          <w:rPr>
            <w:rStyle w:val="Hipercze"/>
            <w:rFonts w:asciiTheme="minorHAnsi" w:hAnsiTheme="minorHAnsi" w:cstheme="minorHAnsi"/>
            <w:sz w:val="24"/>
            <w:szCs w:val="24"/>
          </w:rPr>
          <w:t>https://bazakonkurencyjnosci.funduszeeuropejskie.gov.pl/</w:t>
        </w:r>
      </w:hyperlink>
      <w:r w:rsidRPr="001C74F8">
        <w:rPr>
          <w:rFonts w:asciiTheme="minorHAnsi" w:hAnsiTheme="minorHAnsi" w:cstheme="minorHAnsi"/>
          <w:sz w:val="24"/>
          <w:szCs w:val="24"/>
        </w:rPr>
        <w:t>).</w:t>
      </w:r>
      <w:r w:rsidRPr="001C74F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1C74F8">
        <w:rPr>
          <w:rFonts w:asciiTheme="minorHAnsi" w:hAnsiTheme="minorHAnsi" w:cstheme="minorHAnsi"/>
          <w:sz w:val="24"/>
          <w:szCs w:val="24"/>
        </w:rPr>
        <w:t xml:space="preserve">z dopiskiem: ZMIANA LUB </w:t>
      </w:r>
    </w:p>
    <w:p w14:paraId="3A98DC16" w14:textId="77777777" w:rsidR="0089767A" w:rsidRPr="001C74F8" w:rsidRDefault="0089767A" w:rsidP="001C74F8">
      <w:pPr>
        <w:pStyle w:val="Akapitzlist"/>
        <w:tabs>
          <w:tab w:val="left" w:pos="6600"/>
        </w:tabs>
        <w:spacing w:line="36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>WYCOFANIE</w:t>
      </w:r>
    </w:p>
    <w:p w14:paraId="154010EF" w14:textId="77777777" w:rsidR="00AD70CD" w:rsidRPr="001C74F8" w:rsidRDefault="00AD70CD" w:rsidP="001C74F8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1C74F8">
        <w:rPr>
          <w:rFonts w:asciiTheme="minorHAnsi" w:hAnsiTheme="minorHAnsi" w:cstheme="minorHAnsi"/>
          <w:b/>
          <w:sz w:val="24"/>
          <w:szCs w:val="24"/>
        </w:rPr>
        <w:t>„Zakup i dostawa elektronarzędzi, narzędzi akumulatorowych, ręcznych oraz materiałów eksploatacyjnych”</w:t>
      </w:r>
    </w:p>
    <w:p w14:paraId="55D66B9A" w14:textId="163BBE69" w:rsidR="0089767A" w:rsidRPr="001C74F8" w:rsidRDefault="0089767A" w:rsidP="001C74F8">
      <w:pPr>
        <w:tabs>
          <w:tab w:val="left" w:pos="6600"/>
        </w:tabs>
        <w:spacing w:line="360" w:lineRule="auto"/>
        <w:ind w:left="284"/>
        <w:rPr>
          <w:rFonts w:asciiTheme="minorHAnsi" w:hAnsiTheme="minorHAnsi" w:cstheme="minorHAnsi"/>
          <w:bCs/>
          <w:sz w:val="24"/>
          <w:szCs w:val="24"/>
        </w:rPr>
      </w:pPr>
      <w:r w:rsidRPr="001C74F8">
        <w:rPr>
          <w:rFonts w:asciiTheme="minorHAnsi" w:hAnsiTheme="minorHAnsi" w:cstheme="minorHAnsi"/>
          <w:bCs/>
          <w:sz w:val="24"/>
          <w:szCs w:val="24"/>
        </w:rPr>
        <w:t>ZMIANA lub WYCOFANIE musi być podpisana przez osobę/y upoważnioną/e do</w:t>
      </w:r>
      <w:r w:rsidR="003D1A30" w:rsidRPr="001C74F8">
        <w:rPr>
          <w:rFonts w:asciiTheme="minorHAnsi" w:hAnsiTheme="minorHAnsi" w:cstheme="minorHAnsi"/>
          <w:bCs/>
          <w:sz w:val="24"/>
          <w:szCs w:val="24"/>
        </w:rPr>
        <w:t> </w:t>
      </w:r>
      <w:r w:rsidRPr="001C74F8">
        <w:rPr>
          <w:rFonts w:asciiTheme="minorHAnsi" w:hAnsiTheme="minorHAnsi" w:cstheme="minorHAnsi"/>
          <w:bCs/>
          <w:sz w:val="24"/>
          <w:szCs w:val="24"/>
        </w:rPr>
        <w:t xml:space="preserve">reprezentowania Wykonawcy. </w:t>
      </w:r>
    </w:p>
    <w:p w14:paraId="1DEAD76D" w14:textId="77777777" w:rsidR="0089767A" w:rsidRPr="001C74F8" w:rsidRDefault="0089767A" w:rsidP="001C74F8">
      <w:pPr>
        <w:numPr>
          <w:ilvl w:val="0"/>
          <w:numId w:val="16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bCs/>
          <w:sz w:val="24"/>
          <w:szCs w:val="24"/>
        </w:rPr>
        <w:t xml:space="preserve">W przypadku nieprawidłowego opisania, zaadresowania oferty Zamawiający nie bierze odpowiedzialności za złe skierowanie przesyłki i jej przedterminowe otwarcie. Oferta taka nie weźmie udziału w postepowaniu. </w:t>
      </w:r>
    </w:p>
    <w:p w14:paraId="55573A53" w14:textId="7D5BAC6A" w:rsidR="0089767A" w:rsidRPr="001C74F8" w:rsidRDefault="0089767A" w:rsidP="001C74F8">
      <w:pPr>
        <w:numPr>
          <w:ilvl w:val="0"/>
          <w:numId w:val="16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lastRenderedPageBreak/>
        <w:t>Jeżeli Wykonawca zastrzega, że informacje stanowiące tajemnicę przedsiębiorstwa w</w:t>
      </w:r>
      <w:r w:rsidR="003D1A30" w:rsidRPr="001C74F8">
        <w:rPr>
          <w:rFonts w:asciiTheme="minorHAnsi" w:hAnsiTheme="minorHAnsi" w:cstheme="minorHAnsi"/>
          <w:sz w:val="24"/>
          <w:szCs w:val="24"/>
        </w:rPr>
        <w:t> </w:t>
      </w:r>
      <w:r w:rsidRPr="001C74F8">
        <w:rPr>
          <w:rFonts w:asciiTheme="minorHAnsi" w:hAnsiTheme="minorHAnsi" w:cstheme="minorHAnsi"/>
          <w:sz w:val="24"/>
          <w:szCs w:val="24"/>
        </w:rPr>
        <w:t>rozumieniu przepisów o zwalczaniu nieuczciwej konkurencji (art. 11 ust. 4 ustawy z dnia 16 kwietnia 1993 r. o zwalczaniu nieuczciwej konkurencji, Dz.U. 1993 Nr 47 poz. 211 z</w:t>
      </w:r>
      <w:r w:rsidR="003D1A30" w:rsidRPr="001C74F8">
        <w:rPr>
          <w:rFonts w:asciiTheme="minorHAnsi" w:hAnsiTheme="minorHAnsi" w:cstheme="minorHAnsi"/>
          <w:sz w:val="24"/>
          <w:szCs w:val="24"/>
        </w:rPr>
        <w:t> </w:t>
      </w:r>
      <w:r w:rsidRPr="001C74F8">
        <w:rPr>
          <w:rFonts w:asciiTheme="minorHAnsi" w:hAnsiTheme="minorHAnsi" w:cstheme="minorHAnsi"/>
          <w:sz w:val="24"/>
          <w:szCs w:val="24"/>
        </w:rPr>
        <w:t>późn.zm.), nie mogą być udostępnione, część oferty, która zawiera te informacje należy umieścić w odrębnej kopercie oznaczonej napisem: „Informacje stanowiące tajemnicę przedsiębiorstwa”. Wykonawca zastrzegając tajemnicę przedsiębiorstwa zobowiązany jest dołączyć do oferty pisemne uzasadnienie odnośnie charakteru zastrzeżonych w niej informacji. Uzasadnienie ma na celu udowodnienie spełnienia przesłanek określonych w</w:t>
      </w:r>
      <w:r w:rsidR="003D1A30" w:rsidRPr="001C74F8">
        <w:rPr>
          <w:rFonts w:asciiTheme="minorHAnsi" w:hAnsiTheme="minorHAnsi" w:cstheme="minorHAnsi"/>
          <w:sz w:val="24"/>
          <w:szCs w:val="24"/>
        </w:rPr>
        <w:t> </w:t>
      </w:r>
      <w:r w:rsidRPr="001C74F8">
        <w:rPr>
          <w:rFonts w:asciiTheme="minorHAnsi" w:hAnsiTheme="minorHAnsi" w:cstheme="minorHAnsi"/>
          <w:sz w:val="24"/>
          <w:szCs w:val="24"/>
        </w:rPr>
        <w:t>przywołanym powyżej przepisie, tj.</w:t>
      </w:r>
      <w:r w:rsidR="003D1A30" w:rsidRPr="001C74F8">
        <w:rPr>
          <w:rFonts w:asciiTheme="minorHAnsi" w:hAnsiTheme="minorHAnsi" w:cstheme="minorHAnsi"/>
          <w:sz w:val="24"/>
          <w:szCs w:val="24"/>
        </w:rPr>
        <w:t xml:space="preserve"> </w:t>
      </w:r>
      <w:r w:rsidRPr="001C74F8">
        <w:rPr>
          <w:rFonts w:asciiTheme="minorHAnsi" w:hAnsiTheme="minorHAnsi" w:cstheme="minorHAnsi"/>
          <w:sz w:val="24"/>
          <w:szCs w:val="24"/>
        </w:rPr>
        <w:t>że zastrzeżona informacja: ma charakter techniczny, technologiczny lub organizacyjny przedsiębiorstwa, nie została ujawniona do wiadomości publicznej, podjęto w stosunku do niej niezbędne działania w celu zachowania poufności.</w:t>
      </w:r>
    </w:p>
    <w:p w14:paraId="0E65782B" w14:textId="79AF1AEB" w:rsidR="0089767A" w:rsidRPr="001C74F8" w:rsidRDefault="0089767A" w:rsidP="001C74F8">
      <w:pPr>
        <w:pStyle w:val="Akapitzlist"/>
        <w:numPr>
          <w:ilvl w:val="0"/>
          <w:numId w:val="16"/>
        </w:numPr>
        <w:spacing w:after="0"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>Wykonawca nie może zastrzec informacji dotyczących swojej nazwy i adresu, ceny</w:t>
      </w:r>
      <w:r w:rsidR="003D1A30" w:rsidRPr="001C74F8">
        <w:rPr>
          <w:rFonts w:asciiTheme="minorHAnsi" w:hAnsiTheme="minorHAnsi" w:cstheme="minorHAnsi"/>
          <w:sz w:val="24"/>
          <w:szCs w:val="24"/>
        </w:rPr>
        <w:t> </w:t>
      </w:r>
      <w:r w:rsidRPr="001C74F8">
        <w:rPr>
          <w:rFonts w:asciiTheme="minorHAnsi" w:hAnsiTheme="minorHAnsi" w:cstheme="minorHAnsi"/>
          <w:sz w:val="24"/>
          <w:szCs w:val="24"/>
        </w:rPr>
        <w:t>oraz</w:t>
      </w:r>
      <w:r w:rsidR="003D1A30" w:rsidRPr="001C74F8">
        <w:rPr>
          <w:rFonts w:asciiTheme="minorHAnsi" w:hAnsiTheme="minorHAnsi" w:cstheme="minorHAnsi"/>
          <w:sz w:val="24"/>
          <w:szCs w:val="24"/>
        </w:rPr>
        <w:t> </w:t>
      </w:r>
      <w:r w:rsidRPr="001C74F8">
        <w:rPr>
          <w:rFonts w:asciiTheme="minorHAnsi" w:hAnsiTheme="minorHAnsi" w:cstheme="minorHAnsi"/>
          <w:sz w:val="24"/>
          <w:szCs w:val="24"/>
        </w:rPr>
        <w:t>informacji dotyczących pozostałych kryteriów oceny ofert.</w:t>
      </w:r>
    </w:p>
    <w:p w14:paraId="65BFC051" w14:textId="77777777" w:rsidR="0089767A" w:rsidRPr="001C74F8" w:rsidRDefault="0089767A" w:rsidP="001C74F8">
      <w:pPr>
        <w:pStyle w:val="Akapitzlist"/>
        <w:spacing w:after="0" w:line="360" w:lineRule="auto"/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1C74F8">
        <w:rPr>
          <w:rFonts w:asciiTheme="minorHAnsi" w:hAnsiTheme="minorHAnsi" w:cstheme="minorHAnsi"/>
          <w:b/>
          <w:sz w:val="24"/>
          <w:szCs w:val="24"/>
        </w:rPr>
        <w:t>XIV. TERMIN ZWIĄZANIA OFERTĄ</w:t>
      </w:r>
    </w:p>
    <w:p w14:paraId="0841D432" w14:textId="77777777" w:rsidR="0089767A" w:rsidRPr="001C74F8" w:rsidRDefault="0089767A" w:rsidP="001C74F8">
      <w:pPr>
        <w:pStyle w:val="Akapitzlist"/>
        <w:numPr>
          <w:ilvl w:val="0"/>
          <w:numId w:val="18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>Wykonawca pozostaje związany ofertą przez okres 30 dni.</w:t>
      </w:r>
    </w:p>
    <w:p w14:paraId="607643CD" w14:textId="77777777" w:rsidR="0089767A" w:rsidRPr="001C74F8" w:rsidRDefault="0089767A" w:rsidP="001C74F8">
      <w:pPr>
        <w:pStyle w:val="Akapitzlist"/>
        <w:numPr>
          <w:ilvl w:val="0"/>
          <w:numId w:val="18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>Bieg terminu związania ofertą rozpoczyna się wraz z upływem terminu składania ofert.</w:t>
      </w:r>
    </w:p>
    <w:p w14:paraId="3413EDCF" w14:textId="77777777" w:rsidR="0089767A" w:rsidRPr="001C74F8" w:rsidRDefault="0089767A" w:rsidP="001C74F8">
      <w:pPr>
        <w:pStyle w:val="Akapitzlist"/>
        <w:numPr>
          <w:ilvl w:val="0"/>
          <w:numId w:val="18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>Wykonawca samodzielnie lub na wniosek Zamawiającego może przedłużyć termin związania ofertą.</w:t>
      </w:r>
    </w:p>
    <w:p w14:paraId="7B96EBF9" w14:textId="77777777" w:rsidR="0089767A" w:rsidRPr="001C74F8" w:rsidRDefault="0089767A" w:rsidP="001C74F8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1C74F8">
        <w:rPr>
          <w:rFonts w:asciiTheme="minorHAnsi" w:hAnsiTheme="minorHAnsi" w:cstheme="minorHAnsi"/>
          <w:b/>
          <w:sz w:val="24"/>
          <w:szCs w:val="24"/>
        </w:rPr>
        <w:t>XV. INFORMACJE NA TEMAT ZAKRESU WYKLUCZENIA:</w:t>
      </w:r>
    </w:p>
    <w:p w14:paraId="67E79E20" w14:textId="795BE0CA" w:rsidR="0089767A" w:rsidRPr="001C74F8" w:rsidRDefault="0089767A" w:rsidP="001C74F8">
      <w:pPr>
        <w:pStyle w:val="Akapitzlist"/>
        <w:numPr>
          <w:ilvl w:val="0"/>
          <w:numId w:val="19"/>
        </w:numPr>
        <w:spacing w:after="0"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>W celu uniknięcia konfliktu interesów zamówienia publiczne, nie mogą być udzielane podmiotom powiązanym osobowo lub kapitałowo z Zamawiającym. Przez powiązania kapitałowe lub osobowe rozumie się wzajemne powiązania między Zamawiającym lub</w:t>
      </w:r>
      <w:r w:rsidR="003D1A30" w:rsidRPr="001C74F8">
        <w:rPr>
          <w:rFonts w:asciiTheme="minorHAnsi" w:hAnsiTheme="minorHAnsi" w:cstheme="minorHAnsi"/>
          <w:sz w:val="24"/>
          <w:szCs w:val="24"/>
        </w:rPr>
        <w:t> </w:t>
      </w:r>
      <w:r w:rsidRPr="001C74F8">
        <w:rPr>
          <w:rFonts w:asciiTheme="minorHAnsi" w:hAnsiTheme="minorHAnsi" w:cstheme="minorHAnsi"/>
          <w:sz w:val="24"/>
          <w:szCs w:val="24"/>
        </w:rPr>
        <w:t>osobami upoważnionym</w:t>
      </w:r>
      <w:r w:rsidR="003D1A30" w:rsidRPr="001C74F8">
        <w:rPr>
          <w:rFonts w:asciiTheme="minorHAnsi" w:hAnsiTheme="minorHAnsi" w:cstheme="minorHAnsi"/>
          <w:sz w:val="24"/>
          <w:szCs w:val="24"/>
        </w:rPr>
        <w:t xml:space="preserve">i </w:t>
      </w:r>
      <w:r w:rsidRPr="001C74F8">
        <w:rPr>
          <w:rFonts w:asciiTheme="minorHAnsi" w:hAnsiTheme="minorHAnsi" w:cstheme="minorHAnsi"/>
          <w:sz w:val="24"/>
          <w:szCs w:val="24"/>
        </w:rPr>
        <w:t>do zaciągania zobowiązań w imieniu Zamawiającego lub</w:t>
      </w:r>
      <w:r w:rsidR="003D1A30" w:rsidRPr="001C74F8">
        <w:rPr>
          <w:rFonts w:asciiTheme="minorHAnsi" w:hAnsiTheme="minorHAnsi" w:cstheme="minorHAnsi"/>
          <w:sz w:val="24"/>
          <w:szCs w:val="24"/>
        </w:rPr>
        <w:t> </w:t>
      </w:r>
      <w:r w:rsidRPr="001C74F8">
        <w:rPr>
          <w:rFonts w:asciiTheme="minorHAnsi" w:hAnsiTheme="minorHAnsi" w:cstheme="minorHAnsi"/>
          <w:sz w:val="24"/>
          <w:szCs w:val="24"/>
        </w:rPr>
        <w:t>osobami wykonującymi w imieniu Zamawiającego czynności związane z</w:t>
      </w:r>
      <w:r w:rsidR="003D1A30" w:rsidRPr="001C74F8">
        <w:rPr>
          <w:rFonts w:asciiTheme="minorHAnsi" w:hAnsiTheme="minorHAnsi" w:cstheme="minorHAnsi"/>
          <w:sz w:val="24"/>
          <w:szCs w:val="24"/>
        </w:rPr>
        <w:t> </w:t>
      </w:r>
      <w:r w:rsidRPr="001C74F8">
        <w:rPr>
          <w:rFonts w:asciiTheme="minorHAnsi" w:hAnsiTheme="minorHAnsi" w:cstheme="minorHAnsi"/>
          <w:sz w:val="24"/>
          <w:szCs w:val="24"/>
        </w:rPr>
        <w:t xml:space="preserve">przygotowaniem i przeprowadzeniem procedury wyboru wykonawcy a wykonawcą, polegające w szczególności na: </w:t>
      </w:r>
    </w:p>
    <w:p w14:paraId="3BAA1667" w14:textId="77777777" w:rsidR="0089767A" w:rsidRPr="001C74F8" w:rsidRDefault="0089767A" w:rsidP="001C74F8">
      <w:pPr>
        <w:pStyle w:val="Akapitzlist"/>
        <w:spacing w:after="0" w:line="360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>a) uczestniczeniu w spółce jako wspólnik spółki cywilnej lub spółki osobowej,</w:t>
      </w:r>
    </w:p>
    <w:p w14:paraId="072A5306" w14:textId="77777777" w:rsidR="0089767A" w:rsidRPr="001C74F8" w:rsidRDefault="0089767A" w:rsidP="001C74F8">
      <w:pPr>
        <w:pStyle w:val="Akapitzlist"/>
        <w:spacing w:after="0" w:line="360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>b) posiadaniu co najmniej 10 % udziałów lub akcji,</w:t>
      </w:r>
    </w:p>
    <w:p w14:paraId="7DBFCC57" w14:textId="77777777" w:rsidR="0089767A" w:rsidRPr="001C74F8" w:rsidRDefault="0089767A" w:rsidP="001C74F8">
      <w:pPr>
        <w:pStyle w:val="Akapitzlist"/>
        <w:spacing w:after="0" w:line="360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lastRenderedPageBreak/>
        <w:t>c) pełnieniu funkcji członka organu nadzorczego lub zarządzającego, prokurenta, pełnomocnika,</w:t>
      </w:r>
    </w:p>
    <w:p w14:paraId="420F2A87" w14:textId="7E56945F" w:rsidR="0089767A" w:rsidRPr="001C74F8" w:rsidRDefault="0089767A" w:rsidP="001C74F8">
      <w:pPr>
        <w:pStyle w:val="Akapitzlist"/>
        <w:spacing w:after="0" w:line="360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>d) pozostawaniu w związku małżeńskim, w stosunku pokrewieństwa lub powinowactwa w</w:t>
      </w:r>
      <w:r w:rsidR="003D1A30" w:rsidRPr="001C74F8">
        <w:rPr>
          <w:rFonts w:asciiTheme="minorHAnsi" w:hAnsiTheme="minorHAnsi" w:cstheme="minorHAnsi"/>
          <w:sz w:val="24"/>
          <w:szCs w:val="24"/>
        </w:rPr>
        <w:t> </w:t>
      </w:r>
      <w:r w:rsidRPr="001C74F8">
        <w:rPr>
          <w:rFonts w:asciiTheme="minorHAnsi" w:hAnsiTheme="minorHAnsi" w:cstheme="minorHAnsi"/>
          <w:sz w:val="24"/>
          <w:szCs w:val="24"/>
        </w:rPr>
        <w:t>linii prostej, pokrewieństwa drugiego stopnia lub powinowactwa drugiego stopnia w linii bocznej lub w stosunku przysposobienia, opieki lub kurateli.</w:t>
      </w:r>
    </w:p>
    <w:p w14:paraId="35996201" w14:textId="77777777" w:rsidR="003D1A30" w:rsidRPr="001C74F8" w:rsidRDefault="0089767A" w:rsidP="001C74F8">
      <w:pPr>
        <w:pStyle w:val="Akapitzlist"/>
        <w:spacing w:after="0" w:line="360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>W celu uniknięcia konfliktu interesu z udziału w postępowaniu wykluczone zostaną podmioty, które są powiązane osobowo lub kapitałowo z Zamawiającym (stosowne oświadczenie znajduje się w formularzu ofertowym.</w:t>
      </w:r>
    </w:p>
    <w:p w14:paraId="7AECDCE8" w14:textId="069FDBE7" w:rsidR="00AA4E93" w:rsidRPr="001C74F8" w:rsidRDefault="00197D3D" w:rsidP="001C74F8">
      <w:pPr>
        <w:pStyle w:val="Akapitzlist"/>
        <w:numPr>
          <w:ilvl w:val="0"/>
          <w:numId w:val="19"/>
        </w:numPr>
        <w:spacing w:after="0" w:line="360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 xml:space="preserve"> </w:t>
      </w:r>
      <w:r w:rsidR="00AA4E93" w:rsidRPr="001C74F8">
        <w:rPr>
          <w:rFonts w:asciiTheme="minorHAnsi" w:hAnsiTheme="minorHAnsi" w:cstheme="minorHAnsi"/>
          <w:color w:val="000000"/>
          <w:spacing w:val="2"/>
          <w:sz w:val="24"/>
          <w:szCs w:val="24"/>
          <w:shd w:val="clear" w:color="auto" w:fill="FFFFFF"/>
        </w:rPr>
        <w:t>Zamówienie nie może być udzielone podmiotom i osobom, które w bezpośredni lub pośredni sposób wspierają działania wojenne Federacji Rosyjskiej lub są za nie odpowiedzialne i podlegają wykluczeniu z postępowania na podstawie następujących przepisów w</w:t>
      </w:r>
      <w:r w:rsidR="0089767A" w:rsidRPr="001C74F8">
        <w:rPr>
          <w:rFonts w:asciiTheme="minorHAnsi" w:hAnsiTheme="minorHAnsi" w:cstheme="minorHAnsi"/>
          <w:sz w:val="24"/>
          <w:szCs w:val="24"/>
        </w:rPr>
        <w:t xml:space="preserve"> związku z wejściem w życie ustawy z dnia 13 kwietnia 2022 r. o szczególnych rozwiązaniach w zakresie przeciwdziałania wspieraniu agresji na Ukrainę oraz służących ochronie bezpieczeństwa narodowego (Dz. U. z 2022 r. poz. 835)</w:t>
      </w:r>
      <w:r w:rsidR="00AA4E93" w:rsidRPr="001C74F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8761658" w14:textId="798358C3" w:rsidR="0089767A" w:rsidRPr="001C74F8" w:rsidRDefault="00AA4E93" w:rsidP="001C74F8">
      <w:pPr>
        <w:spacing w:after="0" w:line="360" w:lineRule="auto"/>
        <w:ind w:left="357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color w:val="000000"/>
          <w:spacing w:val="2"/>
          <w:sz w:val="24"/>
          <w:szCs w:val="24"/>
          <w:shd w:val="clear" w:color="auto" w:fill="FFFFFF"/>
        </w:rPr>
        <w:t>Dla potwierdzenia braku wystąpienia podstaw wykluczenia Dostawcy z postepowania na podstawie pkt.</w:t>
      </w:r>
      <w:r w:rsidR="003A6C1A" w:rsidRPr="001C74F8">
        <w:rPr>
          <w:rFonts w:asciiTheme="minorHAnsi" w:hAnsiTheme="minorHAnsi" w:cstheme="minorHAnsi"/>
          <w:color w:val="000000"/>
          <w:spacing w:val="2"/>
          <w:sz w:val="24"/>
          <w:szCs w:val="24"/>
          <w:shd w:val="clear" w:color="auto" w:fill="FFFFFF"/>
        </w:rPr>
        <w:t>1</w:t>
      </w:r>
      <w:r w:rsidRPr="001C74F8">
        <w:rPr>
          <w:rFonts w:asciiTheme="minorHAnsi" w:hAnsiTheme="minorHAnsi" w:cstheme="minorHAnsi"/>
          <w:color w:val="000000"/>
          <w:spacing w:val="2"/>
          <w:sz w:val="24"/>
          <w:szCs w:val="24"/>
          <w:shd w:val="clear" w:color="auto" w:fill="FFFFFF"/>
        </w:rPr>
        <w:t>.2 powyżej Zamawiający wymaga złożenia oświadczenia przez Dostawcę w treści złożonej oferty.</w:t>
      </w:r>
    </w:p>
    <w:p w14:paraId="45441F7C" w14:textId="77777777" w:rsidR="0089767A" w:rsidRPr="001C74F8" w:rsidRDefault="0089767A" w:rsidP="001C74F8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1C74F8">
        <w:rPr>
          <w:rFonts w:asciiTheme="minorHAnsi" w:hAnsiTheme="minorHAnsi" w:cstheme="minorHAnsi"/>
          <w:b/>
          <w:sz w:val="24"/>
          <w:szCs w:val="24"/>
        </w:rPr>
        <w:t xml:space="preserve">XVI. WARUNKI ISTOTNYCH ZMIAN UMOWY ZAWARTEJ W WYNIKU PRZEPROWADZONEGO POSTĘPOWANIA O UDZIELENIE ZAMÓWIENIA </w:t>
      </w:r>
    </w:p>
    <w:p w14:paraId="6178B901" w14:textId="77777777" w:rsidR="0089767A" w:rsidRPr="001C74F8" w:rsidRDefault="0089767A" w:rsidP="001C74F8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 xml:space="preserve">Zamawiający dopuszcza możliwość zmiany umowy: </w:t>
      </w:r>
    </w:p>
    <w:p w14:paraId="6F5E36D9" w14:textId="1FCBDF47" w:rsidR="00277CD2" w:rsidRPr="001C74F8" w:rsidRDefault="00277CD2" w:rsidP="001C74F8">
      <w:pPr>
        <w:pStyle w:val="Akapitzlist"/>
        <w:numPr>
          <w:ilvl w:val="0"/>
          <w:numId w:val="3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>Zamawiający dopuszcza możliwość wprowadzenia zmian w umowie, które będą mogły być dokonane z powodu zaistnienia okoliczności, niemożliwych do przewidzenia w</w:t>
      </w:r>
      <w:r w:rsidR="00EE4278" w:rsidRPr="001C74F8">
        <w:rPr>
          <w:rFonts w:asciiTheme="minorHAnsi" w:hAnsiTheme="minorHAnsi" w:cstheme="minorHAnsi"/>
          <w:sz w:val="24"/>
          <w:szCs w:val="24"/>
        </w:rPr>
        <w:t> </w:t>
      </w:r>
      <w:r w:rsidRPr="001C74F8">
        <w:rPr>
          <w:rFonts w:asciiTheme="minorHAnsi" w:hAnsiTheme="minorHAnsi" w:cstheme="minorHAnsi"/>
          <w:sz w:val="24"/>
          <w:szCs w:val="24"/>
        </w:rPr>
        <w:t>chwili zawarcia umowy lub w przypadku wystąpienia którejkolwiek z następujących sytuacji:</w:t>
      </w:r>
    </w:p>
    <w:p w14:paraId="0C6B1AB9" w14:textId="77777777" w:rsidR="00277CD2" w:rsidRPr="001C74F8" w:rsidRDefault="00277CD2" w:rsidP="001C74F8">
      <w:pPr>
        <w:pStyle w:val="Akapitzlist"/>
        <w:spacing w:after="0"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>a)</w:t>
      </w:r>
      <w:r w:rsidRPr="001C74F8">
        <w:rPr>
          <w:rFonts w:asciiTheme="minorHAnsi" w:hAnsiTheme="minorHAnsi" w:cstheme="minorHAnsi"/>
          <w:sz w:val="24"/>
          <w:szCs w:val="24"/>
        </w:rPr>
        <w:tab/>
        <w:t>zmiany przepisów prawa istotnych dla postanowień zawartej umowy,</w:t>
      </w:r>
    </w:p>
    <w:p w14:paraId="03ECD04D" w14:textId="49302CB3" w:rsidR="00277CD2" w:rsidRPr="001C74F8" w:rsidRDefault="00277CD2" w:rsidP="001C74F8">
      <w:pPr>
        <w:pStyle w:val="Akapitzlist"/>
        <w:spacing w:after="0"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>b)</w:t>
      </w:r>
      <w:r w:rsidRPr="001C74F8">
        <w:rPr>
          <w:rFonts w:asciiTheme="minorHAnsi" w:hAnsiTheme="minorHAnsi" w:cstheme="minorHAnsi"/>
          <w:sz w:val="24"/>
          <w:szCs w:val="24"/>
        </w:rPr>
        <w:tab/>
        <w:t>konieczność wprowadzenia zmian będzie następstwem zmian wprowadzonych w</w:t>
      </w:r>
      <w:r w:rsidR="00EE4278" w:rsidRPr="001C74F8">
        <w:rPr>
          <w:rFonts w:asciiTheme="minorHAnsi" w:hAnsiTheme="minorHAnsi" w:cstheme="minorHAnsi"/>
          <w:sz w:val="24"/>
          <w:szCs w:val="24"/>
        </w:rPr>
        <w:t> </w:t>
      </w:r>
      <w:r w:rsidRPr="001C74F8">
        <w:rPr>
          <w:rFonts w:asciiTheme="minorHAnsi" w:hAnsiTheme="minorHAnsi" w:cstheme="minorHAnsi"/>
          <w:sz w:val="24"/>
          <w:szCs w:val="24"/>
        </w:rPr>
        <w:t>umowach pomiędzy Zamawiającym a inną niż Wykonawca stroną, w tym instytucjami nadzorującymi realizację projektu, w ramach którego realizowane jest zamówienie;</w:t>
      </w:r>
    </w:p>
    <w:p w14:paraId="2EFFCA14" w14:textId="77777777" w:rsidR="00277CD2" w:rsidRPr="001C74F8" w:rsidRDefault="00277CD2" w:rsidP="001C74F8">
      <w:pPr>
        <w:pStyle w:val="Akapitzlist"/>
        <w:spacing w:after="0"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>c)</w:t>
      </w:r>
      <w:r w:rsidRPr="001C74F8">
        <w:rPr>
          <w:rFonts w:asciiTheme="minorHAnsi" w:hAnsiTheme="minorHAnsi" w:cstheme="minorHAnsi"/>
          <w:sz w:val="24"/>
          <w:szCs w:val="24"/>
        </w:rPr>
        <w:tab/>
        <w:t>konieczność wprowadzenia zmian będzie następstwem zmian wytycznych przez podmiot udzielający wsparcia,</w:t>
      </w:r>
    </w:p>
    <w:p w14:paraId="25F82C45" w14:textId="3BDADDFC" w:rsidR="00277CD2" w:rsidRPr="001C74F8" w:rsidRDefault="00277CD2" w:rsidP="001C74F8">
      <w:pPr>
        <w:pStyle w:val="Akapitzlist"/>
        <w:spacing w:after="0"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lastRenderedPageBreak/>
        <w:t>d)</w:t>
      </w:r>
      <w:r w:rsidRPr="001C74F8">
        <w:rPr>
          <w:rFonts w:asciiTheme="minorHAnsi" w:hAnsiTheme="minorHAnsi" w:cstheme="minorHAnsi"/>
          <w:sz w:val="24"/>
          <w:szCs w:val="24"/>
        </w:rPr>
        <w:tab/>
        <w:t>wycofania z rynku lub zaprzestania produkcji zaoferowanego przez Wykonawcę Wyposażenia. W takiej sytuacji Zamawiający może wyrazić zgodę na zamianę wyposażenia będącego przedmiotem umowy na inny, o lepszych bądź takich samych cechach, parametrach i funkcjonalności pod warunkiem otrzymania oświadczenia producenta o</w:t>
      </w:r>
      <w:r w:rsidR="00EE4278" w:rsidRPr="001C74F8">
        <w:rPr>
          <w:rFonts w:asciiTheme="minorHAnsi" w:hAnsiTheme="minorHAnsi" w:cstheme="minorHAnsi"/>
          <w:sz w:val="24"/>
          <w:szCs w:val="24"/>
        </w:rPr>
        <w:t> </w:t>
      </w:r>
      <w:r w:rsidRPr="001C74F8">
        <w:rPr>
          <w:rFonts w:asciiTheme="minorHAnsi" w:hAnsiTheme="minorHAnsi" w:cstheme="minorHAnsi"/>
          <w:sz w:val="24"/>
          <w:szCs w:val="24"/>
        </w:rPr>
        <w:t>zaprzestaniu produkcji i uzyskaniu akceptacji propozycji zmiany. Zmiana Wyposażenia nie</w:t>
      </w:r>
      <w:r w:rsidR="00EE4278" w:rsidRPr="001C74F8">
        <w:rPr>
          <w:rFonts w:asciiTheme="minorHAnsi" w:hAnsiTheme="minorHAnsi" w:cstheme="minorHAnsi"/>
          <w:sz w:val="24"/>
          <w:szCs w:val="24"/>
        </w:rPr>
        <w:t> </w:t>
      </w:r>
      <w:r w:rsidRPr="001C74F8">
        <w:rPr>
          <w:rFonts w:asciiTheme="minorHAnsi" w:hAnsiTheme="minorHAnsi" w:cstheme="minorHAnsi"/>
          <w:sz w:val="24"/>
          <w:szCs w:val="24"/>
        </w:rPr>
        <w:t>może spowodować zmiany ceny, terminu wykonania, okresu gwarancji oraz innych warunków realizacji zamówienia;</w:t>
      </w:r>
    </w:p>
    <w:p w14:paraId="3CC72616" w14:textId="7340DE80" w:rsidR="00277CD2" w:rsidRPr="001C74F8" w:rsidRDefault="00277CD2" w:rsidP="001C74F8">
      <w:pPr>
        <w:pStyle w:val="Akapitzlist"/>
        <w:spacing w:after="0"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>e)</w:t>
      </w:r>
      <w:r w:rsidRPr="001C74F8">
        <w:rPr>
          <w:rFonts w:asciiTheme="minorHAnsi" w:hAnsiTheme="minorHAnsi" w:cstheme="minorHAnsi"/>
          <w:sz w:val="24"/>
          <w:szCs w:val="24"/>
        </w:rPr>
        <w:tab/>
        <w:t xml:space="preserve"> w przypadku wystąpienia siły wyższej, np.: wystąpienia zdarzenia losowego wywołanego przez czynniki zewnętrzne, którego nie można było przewidzieć z pewnością, w</w:t>
      </w:r>
      <w:r w:rsidR="00EE4278" w:rsidRPr="001C74F8">
        <w:rPr>
          <w:rFonts w:asciiTheme="minorHAnsi" w:hAnsiTheme="minorHAnsi" w:cstheme="minorHAnsi"/>
          <w:sz w:val="24"/>
          <w:szCs w:val="24"/>
        </w:rPr>
        <w:t> </w:t>
      </w:r>
      <w:r w:rsidRPr="001C74F8">
        <w:rPr>
          <w:rFonts w:asciiTheme="minorHAnsi" w:hAnsiTheme="minorHAnsi" w:cstheme="minorHAnsi"/>
          <w:sz w:val="24"/>
          <w:szCs w:val="24"/>
        </w:rPr>
        <w:t xml:space="preserve">szczególności zagrażającego bezpośrednio życiu lub zdrowiu ludzi lub grożącego powstaniem szkody w znacznych rozmiarach, </w:t>
      </w:r>
    </w:p>
    <w:p w14:paraId="3F0CFDB9" w14:textId="77777777" w:rsidR="00277CD2" w:rsidRPr="001C74F8" w:rsidRDefault="00277CD2" w:rsidP="001C74F8">
      <w:pPr>
        <w:pStyle w:val="Akapitzlist"/>
        <w:spacing w:after="0"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>f)</w:t>
      </w:r>
      <w:r w:rsidRPr="001C74F8">
        <w:rPr>
          <w:rFonts w:asciiTheme="minorHAnsi" w:hAnsiTheme="minorHAnsi" w:cstheme="minorHAnsi"/>
          <w:sz w:val="24"/>
          <w:szCs w:val="24"/>
        </w:rPr>
        <w:tab/>
        <w:t xml:space="preserve">poprawy jakości lub innych parametrów charakterystycznych dla danego </w:t>
      </w:r>
      <w:r w:rsidR="00CB26C8" w:rsidRPr="001C74F8">
        <w:rPr>
          <w:rFonts w:asciiTheme="minorHAnsi" w:hAnsiTheme="minorHAnsi" w:cstheme="minorHAnsi"/>
          <w:sz w:val="24"/>
          <w:szCs w:val="24"/>
        </w:rPr>
        <w:t>Sprzętu</w:t>
      </w:r>
      <w:r w:rsidRPr="001C74F8">
        <w:rPr>
          <w:rFonts w:asciiTheme="minorHAnsi" w:hAnsiTheme="minorHAnsi" w:cstheme="minorHAnsi"/>
          <w:sz w:val="24"/>
          <w:szCs w:val="24"/>
        </w:rPr>
        <w:t>;</w:t>
      </w:r>
    </w:p>
    <w:p w14:paraId="706E72FA" w14:textId="77777777" w:rsidR="00277CD2" w:rsidRPr="001C74F8" w:rsidRDefault="00277CD2" w:rsidP="001C74F8">
      <w:pPr>
        <w:pStyle w:val="Akapitzlist"/>
        <w:spacing w:after="0"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>g)</w:t>
      </w:r>
      <w:r w:rsidRPr="001C74F8">
        <w:rPr>
          <w:rFonts w:asciiTheme="minorHAnsi" w:hAnsiTheme="minorHAnsi" w:cstheme="minorHAnsi"/>
          <w:sz w:val="24"/>
          <w:szCs w:val="24"/>
        </w:rPr>
        <w:tab/>
        <w:t>ustawowa zmiana stawki podatku VAT, której zastosowania nie będzie skutkowało zmianą wartości brutto umowy,</w:t>
      </w:r>
    </w:p>
    <w:p w14:paraId="583DD9AE" w14:textId="6011C61C" w:rsidR="00277CD2" w:rsidRPr="001C74F8" w:rsidRDefault="00277CD2" w:rsidP="001C74F8">
      <w:pPr>
        <w:pStyle w:val="Akapitzlist"/>
        <w:spacing w:after="0"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>h)</w:t>
      </w:r>
      <w:r w:rsidRPr="001C74F8">
        <w:rPr>
          <w:rFonts w:asciiTheme="minorHAnsi" w:hAnsiTheme="minorHAnsi" w:cstheme="minorHAnsi"/>
          <w:sz w:val="24"/>
          <w:szCs w:val="24"/>
        </w:rPr>
        <w:tab/>
        <w:t>zmiana terminu dostawy, w przypadku nie zawinionych przez Wykonawcę opóźnień w</w:t>
      </w:r>
      <w:r w:rsidR="00EE4278" w:rsidRPr="001C74F8">
        <w:rPr>
          <w:rFonts w:asciiTheme="minorHAnsi" w:hAnsiTheme="minorHAnsi" w:cstheme="minorHAnsi"/>
          <w:sz w:val="24"/>
          <w:szCs w:val="24"/>
        </w:rPr>
        <w:t> </w:t>
      </w:r>
      <w:r w:rsidRPr="001C74F8">
        <w:rPr>
          <w:rFonts w:asciiTheme="minorHAnsi" w:hAnsiTheme="minorHAnsi" w:cstheme="minorHAnsi"/>
          <w:sz w:val="24"/>
          <w:szCs w:val="24"/>
        </w:rPr>
        <w:t>dostawach zewnętrznych wywołanych okolicznościami niezależnymi od stron w</w:t>
      </w:r>
      <w:r w:rsidR="00EE4278" w:rsidRPr="001C74F8">
        <w:rPr>
          <w:rFonts w:asciiTheme="minorHAnsi" w:hAnsiTheme="minorHAnsi" w:cstheme="minorHAnsi"/>
          <w:sz w:val="24"/>
          <w:szCs w:val="24"/>
        </w:rPr>
        <w:t> </w:t>
      </w:r>
      <w:r w:rsidRPr="001C74F8">
        <w:rPr>
          <w:rFonts w:asciiTheme="minorHAnsi" w:hAnsiTheme="minorHAnsi" w:cstheme="minorHAnsi"/>
          <w:sz w:val="24"/>
          <w:szCs w:val="24"/>
        </w:rPr>
        <w:t>szczególności np. zaburzenie cyklu lub łańcucha dostaw, sytuacją epidemiologiczną.</w:t>
      </w:r>
    </w:p>
    <w:p w14:paraId="57D4C199" w14:textId="77777777" w:rsidR="00277CD2" w:rsidRPr="001C74F8" w:rsidRDefault="00277CD2" w:rsidP="001C74F8">
      <w:pPr>
        <w:pStyle w:val="Akapitzlist"/>
        <w:spacing w:after="0"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</w:p>
    <w:p w14:paraId="1813FF2C" w14:textId="77777777" w:rsidR="00277CD2" w:rsidRPr="001C74F8" w:rsidRDefault="00277CD2" w:rsidP="001C74F8">
      <w:pPr>
        <w:pStyle w:val="Akapitzlist"/>
        <w:spacing w:after="0"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>2.</w:t>
      </w:r>
      <w:r w:rsidRPr="001C74F8">
        <w:rPr>
          <w:rFonts w:asciiTheme="minorHAnsi" w:hAnsiTheme="minorHAnsi" w:cstheme="minorHAnsi"/>
          <w:sz w:val="24"/>
          <w:szCs w:val="24"/>
        </w:rPr>
        <w:tab/>
        <w:t>W pozostałym zakresie zmian do umowy stosuje się art. 455 ustawy Pzp.</w:t>
      </w:r>
    </w:p>
    <w:p w14:paraId="523106BC" w14:textId="438D1B33" w:rsidR="00277CD2" w:rsidRPr="001C74F8" w:rsidRDefault="00277CD2" w:rsidP="001C74F8">
      <w:pPr>
        <w:pStyle w:val="Akapitzlist"/>
        <w:spacing w:after="0"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>3.</w:t>
      </w:r>
      <w:r w:rsidRPr="001C74F8">
        <w:rPr>
          <w:rFonts w:asciiTheme="minorHAnsi" w:hAnsiTheme="minorHAnsi" w:cstheme="minorHAnsi"/>
          <w:sz w:val="24"/>
          <w:szCs w:val="24"/>
        </w:rPr>
        <w:tab/>
        <w:t>W przypadku wystąpienia okoliczności skutkujących koniecznością zmiany umowy z</w:t>
      </w:r>
      <w:r w:rsidR="00EE4278" w:rsidRPr="001C74F8">
        <w:rPr>
          <w:rFonts w:asciiTheme="minorHAnsi" w:hAnsiTheme="minorHAnsi" w:cstheme="minorHAnsi"/>
          <w:sz w:val="24"/>
          <w:szCs w:val="24"/>
        </w:rPr>
        <w:t> </w:t>
      </w:r>
      <w:r w:rsidRPr="001C74F8">
        <w:rPr>
          <w:rFonts w:asciiTheme="minorHAnsi" w:hAnsiTheme="minorHAnsi" w:cstheme="minorHAnsi"/>
          <w:sz w:val="24"/>
          <w:szCs w:val="24"/>
        </w:rPr>
        <w:t xml:space="preserve">przyczyn, o których mowa w ust.1 Wykonawca zobowiązany jest do niezwłocznego poinformowania o tym fakcie Zamawiającego i wystąpienia z wnioskiem o dokonanie wskazanej zmiany. </w:t>
      </w:r>
    </w:p>
    <w:p w14:paraId="3DDC4CA3" w14:textId="77777777" w:rsidR="00277CD2" w:rsidRPr="001C74F8" w:rsidRDefault="00277CD2" w:rsidP="001C74F8">
      <w:pPr>
        <w:pStyle w:val="Akapitzlist"/>
        <w:spacing w:after="0"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>4.</w:t>
      </w:r>
      <w:r w:rsidRPr="001C74F8">
        <w:rPr>
          <w:rFonts w:asciiTheme="minorHAnsi" w:hAnsiTheme="minorHAnsi" w:cstheme="minorHAnsi"/>
          <w:sz w:val="24"/>
          <w:szCs w:val="24"/>
        </w:rPr>
        <w:tab/>
        <w:t>Z okoliczności stanowiących podstawę zmiany do umowy strony sporządzą protokół podpisany przez obie strony.</w:t>
      </w:r>
    </w:p>
    <w:p w14:paraId="4774EA19" w14:textId="77777777" w:rsidR="00277CD2" w:rsidRPr="001C74F8" w:rsidRDefault="00277CD2" w:rsidP="001C74F8">
      <w:pPr>
        <w:pStyle w:val="Akapitzlist"/>
        <w:spacing w:after="0"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>5.</w:t>
      </w:r>
      <w:r w:rsidRPr="001C74F8">
        <w:rPr>
          <w:rFonts w:asciiTheme="minorHAnsi" w:hAnsiTheme="minorHAnsi" w:cstheme="minorHAnsi"/>
          <w:sz w:val="24"/>
          <w:szCs w:val="24"/>
        </w:rPr>
        <w:tab/>
        <w:t>Zmiana umowy powinna nastąpić w formie pisemnego aneksu podpisanego przez obie strony,  pod rygorem nieważności takiego oświadczenia oraz powinna zawierać uzasadnienie faktyczne i prawne.</w:t>
      </w:r>
    </w:p>
    <w:p w14:paraId="6B459599" w14:textId="5689F15F" w:rsidR="00277CD2" w:rsidRPr="001C74F8" w:rsidRDefault="00277CD2" w:rsidP="001C74F8">
      <w:pPr>
        <w:pStyle w:val="Akapitzlist"/>
        <w:spacing w:after="0"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>6.</w:t>
      </w:r>
      <w:r w:rsidRPr="001C74F8">
        <w:rPr>
          <w:rFonts w:asciiTheme="minorHAnsi" w:hAnsiTheme="minorHAnsi" w:cstheme="minorHAnsi"/>
          <w:sz w:val="24"/>
          <w:szCs w:val="24"/>
        </w:rPr>
        <w:tab/>
        <w:t>Zmiana do umowy w sprawie zamówienia publicznego bez zachowania formy pisemnej jest</w:t>
      </w:r>
      <w:r w:rsidR="00EE4278" w:rsidRPr="001C74F8">
        <w:rPr>
          <w:rFonts w:asciiTheme="minorHAnsi" w:hAnsiTheme="minorHAnsi" w:cstheme="minorHAnsi"/>
          <w:sz w:val="24"/>
          <w:szCs w:val="24"/>
        </w:rPr>
        <w:t> </w:t>
      </w:r>
      <w:r w:rsidRPr="001C74F8">
        <w:rPr>
          <w:rFonts w:asciiTheme="minorHAnsi" w:hAnsiTheme="minorHAnsi" w:cstheme="minorHAnsi"/>
          <w:sz w:val="24"/>
          <w:szCs w:val="24"/>
        </w:rPr>
        <w:t>dotknięta sankcją nieważności, a więc nie wywołuje skutków prawnych.</w:t>
      </w:r>
    </w:p>
    <w:p w14:paraId="67890A96" w14:textId="78B19B35" w:rsidR="00277CD2" w:rsidRPr="001C74F8" w:rsidRDefault="00277CD2" w:rsidP="001C74F8">
      <w:pPr>
        <w:pStyle w:val="Akapitzlist"/>
        <w:spacing w:after="0" w:line="36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lastRenderedPageBreak/>
        <w:t>7.</w:t>
      </w:r>
      <w:r w:rsidRPr="001C74F8">
        <w:rPr>
          <w:rFonts w:asciiTheme="minorHAnsi" w:hAnsiTheme="minorHAnsi" w:cstheme="minorHAnsi"/>
          <w:sz w:val="24"/>
          <w:szCs w:val="24"/>
        </w:rPr>
        <w:tab/>
        <w:t>Przewidziane powyżej okoliczności stanowiące podstawę zmian do umowy, stanowią uprawnienie Zamawiającego nie zaś jego obowiązek wprowadzenia takich zmian. Nie</w:t>
      </w:r>
      <w:r w:rsidR="00EE4278" w:rsidRPr="001C74F8">
        <w:rPr>
          <w:rFonts w:asciiTheme="minorHAnsi" w:hAnsiTheme="minorHAnsi" w:cstheme="minorHAnsi"/>
          <w:sz w:val="24"/>
          <w:szCs w:val="24"/>
        </w:rPr>
        <w:t> </w:t>
      </w:r>
      <w:r w:rsidRPr="001C74F8">
        <w:rPr>
          <w:rFonts w:asciiTheme="minorHAnsi" w:hAnsiTheme="minorHAnsi" w:cstheme="minorHAnsi"/>
          <w:sz w:val="24"/>
          <w:szCs w:val="24"/>
        </w:rPr>
        <w:t xml:space="preserve">stanowi zmiany umowy: zmiana danych teleadresowych, zmiana osób uprawnionych do realizacji umowy i wskazanych do kontaktów między Stronami. </w:t>
      </w:r>
    </w:p>
    <w:p w14:paraId="0F680E03" w14:textId="0852D1B4" w:rsidR="0089767A" w:rsidRPr="001C74F8" w:rsidRDefault="0089767A" w:rsidP="001C74F8">
      <w:pPr>
        <w:pStyle w:val="Akapitzlist"/>
        <w:spacing w:after="0" w:line="360" w:lineRule="auto"/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1C74F8">
        <w:rPr>
          <w:rFonts w:asciiTheme="minorHAnsi" w:hAnsiTheme="minorHAnsi" w:cstheme="minorHAnsi"/>
          <w:b/>
          <w:sz w:val="24"/>
          <w:szCs w:val="24"/>
        </w:rPr>
        <w:t>XVII. INFORMACJE O SPOSOBIE POROZUMIEWANIA SIĘ ZAMAWIAJĄCEGO</w:t>
      </w:r>
      <w:r w:rsidR="00E877D6" w:rsidRPr="001C74F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C74F8">
        <w:rPr>
          <w:rFonts w:asciiTheme="minorHAnsi" w:hAnsiTheme="minorHAnsi" w:cstheme="minorHAnsi"/>
          <w:b/>
          <w:sz w:val="24"/>
          <w:szCs w:val="24"/>
        </w:rPr>
        <w:t>Z</w:t>
      </w:r>
      <w:r w:rsidR="00EE4278" w:rsidRPr="001C74F8">
        <w:rPr>
          <w:rFonts w:asciiTheme="minorHAnsi" w:hAnsiTheme="minorHAnsi" w:cstheme="minorHAnsi"/>
          <w:b/>
          <w:sz w:val="24"/>
          <w:szCs w:val="24"/>
        </w:rPr>
        <w:t> </w:t>
      </w:r>
      <w:r w:rsidRPr="001C74F8">
        <w:rPr>
          <w:rFonts w:asciiTheme="minorHAnsi" w:hAnsiTheme="minorHAnsi" w:cstheme="minorHAnsi"/>
          <w:b/>
          <w:sz w:val="24"/>
          <w:szCs w:val="24"/>
        </w:rPr>
        <w:t>WYKONAWCAMI ORAZ PRZEKAZYWANIA OŚWIADCZEŃ LUB DOKUMENTÓW, A TAKŻE WSKAZANIE OSÓB UPRAWNIONYCH DO POROZUMIEWANIA SIĘ Z WYKONAWCAMI.</w:t>
      </w:r>
    </w:p>
    <w:p w14:paraId="40A76C10" w14:textId="7AE54F20" w:rsidR="0089767A" w:rsidRPr="001C74F8" w:rsidRDefault="0089767A" w:rsidP="001C74F8">
      <w:pPr>
        <w:pStyle w:val="Akapitzlist"/>
        <w:numPr>
          <w:ilvl w:val="0"/>
          <w:numId w:val="21"/>
        </w:numPr>
        <w:spacing w:after="0" w:line="360" w:lineRule="auto"/>
        <w:ind w:left="714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>W niniejszym postępowaniu wszelkie oświadczenia, wnioski, zawiadomienia oraz</w:t>
      </w:r>
      <w:r w:rsidR="00EE4278" w:rsidRPr="001C74F8">
        <w:rPr>
          <w:rFonts w:asciiTheme="minorHAnsi" w:hAnsiTheme="minorHAnsi" w:cstheme="minorHAnsi"/>
          <w:sz w:val="24"/>
          <w:szCs w:val="24"/>
        </w:rPr>
        <w:t> </w:t>
      </w:r>
      <w:r w:rsidRPr="001C74F8">
        <w:rPr>
          <w:rFonts w:asciiTheme="minorHAnsi" w:hAnsiTheme="minorHAnsi" w:cstheme="minorHAnsi"/>
          <w:sz w:val="24"/>
          <w:szCs w:val="24"/>
        </w:rPr>
        <w:t xml:space="preserve">informacje Zamawiający i Wykonawcy przekazują </w:t>
      </w:r>
      <w:r w:rsidR="00277CD2" w:rsidRPr="001C74F8">
        <w:rPr>
          <w:rFonts w:asciiTheme="minorHAnsi" w:hAnsiTheme="minorHAnsi" w:cstheme="minorHAnsi"/>
          <w:sz w:val="24"/>
          <w:szCs w:val="24"/>
        </w:rPr>
        <w:t>drogą elektroniczną</w:t>
      </w:r>
      <w:r w:rsidRPr="001C74F8">
        <w:rPr>
          <w:rFonts w:asciiTheme="minorHAnsi" w:hAnsiTheme="minorHAnsi" w:cstheme="minorHAnsi"/>
          <w:sz w:val="24"/>
          <w:szCs w:val="24"/>
        </w:rPr>
        <w:t xml:space="preserve"> poprzez e-mail. </w:t>
      </w:r>
    </w:p>
    <w:p w14:paraId="71E97355" w14:textId="77777777" w:rsidR="0089767A" w:rsidRPr="001C74F8" w:rsidRDefault="0089767A" w:rsidP="001C74F8">
      <w:pPr>
        <w:pStyle w:val="Akapitzlist"/>
        <w:numPr>
          <w:ilvl w:val="0"/>
          <w:numId w:val="21"/>
        </w:numPr>
        <w:spacing w:after="0" w:line="360" w:lineRule="auto"/>
        <w:ind w:left="714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 xml:space="preserve">Wykonawca może zwrócić się do Zamawiającego o wyjaśnienie zapisów zapytania ofertowego, a Zamawiający udzieli wyjaśnień niezwłocznie. </w:t>
      </w:r>
    </w:p>
    <w:p w14:paraId="23FA75B2" w14:textId="77777777" w:rsidR="0089767A" w:rsidRPr="001C74F8" w:rsidRDefault="0089767A" w:rsidP="001C74F8">
      <w:pPr>
        <w:pStyle w:val="Akapitzlist"/>
        <w:numPr>
          <w:ilvl w:val="0"/>
          <w:numId w:val="21"/>
        </w:numPr>
        <w:spacing w:after="0" w:line="360" w:lineRule="auto"/>
        <w:ind w:left="714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>W uzasadnionych przypadkach Zamawiający może przed upływem terminu składania ofert zmienić treść zapytania ofertowego, jak i przedłużyć termin składania  ofert. Dokonaną zmianę Zamawiający zamieszcza na stronach internetowych, na których udostępniono zapytanie ofertowe.</w:t>
      </w:r>
    </w:p>
    <w:p w14:paraId="5A820434" w14:textId="77777777" w:rsidR="0089767A" w:rsidRPr="001C74F8" w:rsidRDefault="0089767A" w:rsidP="001C74F8">
      <w:pPr>
        <w:pStyle w:val="Akapitzlist"/>
        <w:numPr>
          <w:ilvl w:val="0"/>
          <w:numId w:val="21"/>
        </w:numPr>
        <w:spacing w:after="0" w:line="360" w:lineRule="auto"/>
        <w:ind w:left="714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>Postępowanie o udzielenie zamówienia prowadzi się w języku polskim.</w:t>
      </w:r>
    </w:p>
    <w:p w14:paraId="48E8373A" w14:textId="77777777" w:rsidR="00E877D6" w:rsidRPr="001C74F8" w:rsidRDefault="0089767A" w:rsidP="001C74F8">
      <w:pPr>
        <w:pStyle w:val="Akapitzlist"/>
        <w:numPr>
          <w:ilvl w:val="0"/>
          <w:numId w:val="21"/>
        </w:numPr>
        <w:spacing w:after="0" w:line="360" w:lineRule="auto"/>
        <w:ind w:left="714"/>
        <w:rPr>
          <w:rFonts w:asciiTheme="minorHAnsi" w:hAnsiTheme="minorHAnsi" w:cstheme="minorHAnsi"/>
          <w:b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 xml:space="preserve">Osobą uprawnioną do kontaktów z Wykonawcami jest: w zakresie merytorycznym </w:t>
      </w:r>
      <w:r w:rsidR="00AD70CD" w:rsidRPr="001C74F8">
        <w:rPr>
          <w:rFonts w:asciiTheme="minorHAnsi" w:hAnsiTheme="minorHAnsi" w:cstheme="minorHAnsi"/>
          <w:sz w:val="24"/>
          <w:szCs w:val="24"/>
        </w:rPr>
        <w:t>Pan Grzegorz Kułaga</w:t>
      </w:r>
      <w:r w:rsidRPr="001C74F8">
        <w:rPr>
          <w:rFonts w:asciiTheme="minorHAnsi" w:hAnsiTheme="minorHAnsi" w:cstheme="minorHAnsi"/>
          <w:sz w:val="24"/>
          <w:szCs w:val="24"/>
        </w:rPr>
        <w:t xml:space="preserve">  </w:t>
      </w:r>
      <w:r w:rsidRPr="001C74F8">
        <w:rPr>
          <w:rFonts w:asciiTheme="minorHAnsi" w:hAnsiTheme="minorHAnsi" w:cstheme="minorHAnsi"/>
          <w:b/>
          <w:sz w:val="24"/>
          <w:szCs w:val="24"/>
        </w:rPr>
        <w:t xml:space="preserve">e-mail: </w:t>
      </w:r>
      <w:hyperlink r:id="rId18" w:history="1">
        <w:r w:rsidR="00277CD2" w:rsidRPr="001C74F8">
          <w:rPr>
            <w:rStyle w:val="Hipercze"/>
            <w:rFonts w:asciiTheme="minorHAnsi" w:hAnsiTheme="minorHAnsi" w:cstheme="minorHAnsi"/>
            <w:b/>
            <w:sz w:val="24"/>
            <w:szCs w:val="24"/>
          </w:rPr>
          <w:t>oferty@muzeumgornictwa.pl</w:t>
        </w:r>
      </w:hyperlink>
      <w:r w:rsidR="00E877D6" w:rsidRPr="001C74F8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F9B7AF9" w14:textId="77777777" w:rsidR="0089767A" w:rsidRPr="001C74F8" w:rsidRDefault="0089767A" w:rsidP="001C74F8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1C74F8">
        <w:rPr>
          <w:rFonts w:asciiTheme="minorHAnsi" w:hAnsiTheme="minorHAnsi" w:cstheme="minorHAnsi"/>
          <w:b/>
          <w:sz w:val="24"/>
          <w:szCs w:val="24"/>
        </w:rPr>
        <w:t>XVIII. ODRZUCENIE OFERT.</w:t>
      </w:r>
    </w:p>
    <w:p w14:paraId="5AC96032" w14:textId="77777777" w:rsidR="0089767A" w:rsidRPr="001C74F8" w:rsidRDefault="0089767A" w:rsidP="001C74F8">
      <w:pPr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C74F8">
        <w:rPr>
          <w:rFonts w:asciiTheme="minorHAnsi" w:eastAsia="Times New Roman" w:hAnsiTheme="minorHAnsi" w:cstheme="minorHAnsi"/>
          <w:sz w:val="24"/>
          <w:szCs w:val="24"/>
          <w:lang w:eastAsia="pl-PL"/>
        </w:rPr>
        <w:t>Zamawiający odrzuca ofertę, jeżeli:</w:t>
      </w:r>
    </w:p>
    <w:p w14:paraId="7A7C51C6" w14:textId="77777777" w:rsidR="0089767A" w:rsidRPr="001C74F8" w:rsidRDefault="0089767A" w:rsidP="001C74F8">
      <w:pPr>
        <w:pStyle w:val="Akapitzlist"/>
        <w:numPr>
          <w:ilvl w:val="0"/>
          <w:numId w:val="25"/>
        </w:numPr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C74F8">
        <w:rPr>
          <w:rFonts w:asciiTheme="minorHAnsi" w:eastAsia="Times New Roman" w:hAnsiTheme="minorHAnsi" w:cstheme="minorHAnsi"/>
          <w:sz w:val="24"/>
          <w:szCs w:val="24"/>
          <w:lang w:eastAsia="pl-PL"/>
        </w:rPr>
        <w:t>Jej treść nie odpowiada treści Zapytania Ofertowego.</w:t>
      </w:r>
    </w:p>
    <w:p w14:paraId="0E5A238D" w14:textId="4CAAF937" w:rsidR="0089767A" w:rsidRPr="001C74F8" w:rsidRDefault="0089767A" w:rsidP="001C74F8">
      <w:pPr>
        <w:pStyle w:val="Akapitzlist"/>
        <w:numPr>
          <w:ilvl w:val="0"/>
          <w:numId w:val="25"/>
        </w:numPr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C74F8">
        <w:rPr>
          <w:rFonts w:asciiTheme="minorHAnsi" w:eastAsia="Times New Roman" w:hAnsiTheme="minorHAnsi" w:cstheme="minorHAnsi"/>
          <w:sz w:val="24"/>
          <w:szCs w:val="24"/>
          <w:lang w:eastAsia="pl-PL"/>
        </w:rPr>
        <w:t>Została złożona przez wykonawcę wykluczonego z udziału w postępowaniu o</w:t>
      </w:r>
      <w:r w:rsidR="00EE4278" w:rsidRPr="001C74F8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1C74F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udzielenie zamówienia; </w:t>
      </w:r>
    </w:p>
    <w:p w14:paraId="33128D33" w14:textId="77777777" w:rsidR="0089767A" w:rsidRPr="001C74F8" w:rsidRDefault="0089767A" w:rsidP="001C74F8">
      <w:pPr>
        <w:pStyle w:val="Akapitzlist"/>
        <w:numPr>
          <w:ilvl w:val="0"/>
          <w:numId w:val="25"/>
        </w:numPr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C74F8">
        <w:rPr>
          <w:rFonts w:asciiTheme="minorHAnsi" w:eastAsia="Times New Roman" w:hAnsiTheme="minorHAnsi" w:cstheme="minorHAnsi"/>
          <w:sz w:val="24"/>
          <w:szCs w:val="24"/>
          <w:lang w:eastAsia="pl-PL"/>
        </w:rPr>
        <w:t>Została złożona po terminie składania ofert.</w:t>
      </w:r>
    </w:p>
    <w:p w14:paraId="69BFA11C" w14:textId="56278540" w:rsidR="0089767A" w:rsidRPr="001C74F8" w:rsidRDefault="0089767A" w:rsidP="001C74F8">
      <w:pPr>
        <w:pStyle w:val="Akapitzlist"/>
        <w:numPr>
          <w:ilvl w:val="0"/>
          <w:numId w:val="25"/>
        </w:numPr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C74F8">
        <w:rPr>
          <w:rFonts w:asciiTheme="minorHAnsi" w:eastAsia="Times New Roman" w:hAnsiTheme="minorHAnsi" w:cstheme="minorHAnsi"/>
          <w:sz w:val="24"/>
          <w:szCs w:val="24"/>
          <w:lang w:eastAsia="pl-PL"/>
        </w:rPr>
        <w:t>Zawiera błędy w obliczeniu ceny lub kosztu;</w:t>
      </w:r>
    </w:p>
    <w:p w14:paraId="7794A93A" w14:textId="77777777" w:rsidR="0089767A" w:rsidRPr="001C74F8" w:rsidRDefault="0089767A" w:rsidP="001C74F8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1C74F8">
        <w:rPr>
          <w:rFonts w:asciiTheme="minorHAnsi" w:hAnsiTheme="minorHAnsi" w:cstheme="minorHAnsi"/>
          <w:b/>
          <w:sz w:val="24"/>
          <w:szCs w:val="24"/>
        </w:rPr>
        <w:t>XIX. UNIEWAŻNIENIE ZAPYTANIA OFERTOWEGO</w:t>
      </w:r>
    </w:p>
    <w:p w14:paraId="1D2D1227" w14:textId="77777777" w:rsidR="0089767A" w:rsidRPr="001C74F8" w:rsidRDefault="0089767A" w:rsidP="001C74F8">
      <w:pPr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C74F8">
        <w:rPr>
          <w:rFonts w:asciiTheme="minorHAnsi" w:eastAsia="Times New Roman" w:hAnsiTheme="minorHAnsi" w:cstheme="minorHAnsi"/>
          <w:sz w:val="24"/>
          <w:szCs w:val="24"/>
          <w:lang w:eastAsia="pl-PL"/>
        </w:rPr>
        <w:t>Zamawiający unieważnia postępowanie o udzielenie zamówienia, jeżeli:</w:t>
      </w:r>
    </w:p>
    <w:p w14:paraId="651E3436" w14:textId="77777777" w:rsidR="0089767A" w:rsidRPr="001C74F8" w:rsidRDefault="0089767A" w:rsidP="001C74F8">
      <w:pPr>
        <w:pStyle w:val="Akapitzlist"/>
        <w:numPr>
          <w:ilvl w:val="0"/>
          <w:numId w:val="24"/>
        </w:numPr>
        <w:spacing w:after="0" w:line="360" w:lineRule="auto"/>
        <w:ind w:left="284" w:hanging="284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C74F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Nie złożono żadnej oferty niepodlegającej odrzuceniu. </w:t>
      </w:r>
    </w:p>
    <w:p w14:paraId="52C5F7D9" w14:textId="06F1673A" w:rsidR="0089767A" w:rsidRPr="001C74F8" w:rsidRDefault="0089767A" w:rsidP="001C74F8">
      <w:pPr>
        <w:pStyle w:val="Akapitzlist"/>
        <w:numPr>
          <w:ilvl w:val="0"/>
          <w:numId w:val="24"/>
        </w:numPr>
        <w:spacing w:after="0" w:line="360" w:lineRule="auto"/>
        <w:ind w:left="284" w:hanging="284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C74F8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Cena najkorzystniejszej oferty lub oferta z najniższą ceną przewyższa kwotę, którą</w:t>
      </w:r>
      <w:r w:rsidR="00EE4278" w:rsidRPr="001C74F8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1C74F8">
        <w:rPr>
          <w:rFonts w:asciiTheme="minorHAnsi" w:eastAsia="Times New Roman" w:hAnsiTheme="minorHAnsi" w:cstheme="minorHAnsi"/>
          <w:sz w:val="24"/>
          <w:szCs w:val="24"/>
          <w:lang w:eastAsia="pl-PL"/>
        </w:rPr>
        <w:t>zamawiający zamierza przeznaczyć na sfinansowanie zamówienia, chyba że zamawiający może zwiększyć</w:t>
      </w:r>
      <w:r w:rsidR="00E877D6" w:rsidRPr="001C74F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1C74F8">
        <w:rPr>
          <w:rFonts w:asciiTheme="minorHAnsi" w:eastAsia="Times New Roman" w:hAnsiTheme="minorHAnsi" w:cstheme="minorHAnsi"/>
          <w:sz w:val="24"/>
          <w:szCs w:val="24"/>
          <w:lang w:eastAsia="pl-PL"/>
        </w:rPr>
        <w:t>tę kwotę do ceny najkorzystniejszej oferty;</w:t>
      </w:r>
    </w:p>
    <w:p w14:paraId="0FC21FD2" w14:textId="77777777" w:rsidR="0089767A" w:rsidRPr="001C74F8" w:rsidRDefault="0089767A" w:rsidP="001C74F8">
      <w:pPr>
        <w:pStyle w:val="Akapitzlist"/>
        <w:numPr>
          <w:ilvl w:val="0"/>
          <w:numId w:val="24"/>
        </w:numPr>
        <w:spacing w:after="0" w:line="360" w:lineRule="auto"/>
        <w:ind w:left="284" w:hanging="284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C74F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przypadkach, gdy zostały złożone oferty dodatkowe o takiej samej cenie; </w:t>
      </w:r>
    </w:p>
    <w:p w14:paraId="254B628E" w14:textId="23C725DF" w:rsidR="0089767A" w:rsidRPr="001C74F8" w:rsidRDefault="0089767A" w:rsidP="001C74F8">
      <w:pPr>
        <w:pStyle w:val="Akapitzlist"/>
        <w:numPr>
          <w:ilvl w:val="0"/>
          <w:numId w:val="24"/>
        </w:numPr>
        <w:spacing w:after="0" w:line="360" w:lineRule="auto"/>
        <w:ind w:left="284" w:hanging="284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C74F8">
        <w:rPr>
          <w:rFonts w:asciiTheme="minorHAnsi" w:eastAsia="Times New Roman" w:hAnsiTheme="minorHAnsi" w:cstheme="minorHAnsi"/>
          <w:sz w:val="24"/>
          <w:szCs w:val="24"/>
          <w:lang w:eastAsia="pl-PL"/>
        </w:rPr>
        <w:t>Wystąpiła istotna zmiana okoliczności powodująca, że prowadzenie postępowania lub</w:t>
      </w:r>
      <w:r w:rsidR="00EE4278" w:rsidRPr="001C74F8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1C74F8">
        <w:rPr>
          <w:rFonts w:asciiTheme="minorHAnsi" w:eastAsia="Times New Roman" w:hAnsiTheme="minorHAnsi" w:cstheme="minorHAnsi"/>
          <w:sz w:val="24"/>
          <w:szCs w:val="24"/>
          <w:lang w:eastAsia="pl-PL"/>
        </w:rPr>
        <w:t>wykonanie zamówienia nie leży w interesie publicznym, czego nie można było wcześniej przewidzieć;</w:t>
      </w:r>
    </w:p>
    <w:p w14:paraId="58109BF4" w14:textId="77777777" w:rsidR="0089767A" w:rsidRPr="001C74F8" w:rsidRDefault="0089767A" w:rsidP="001C74F8">
      <w:pPr>
        <w:pStyle w:val="Akapitzlist"/>
        <w:numPr>
          <w:ilvl w:val="0"/>
          <w:numId w:val="24"/>
        </w:numPr>
        <w:spacing w:after="0" w:line="360" w:lineRule="auto"/>
        <w:ind w:left="284" w:hanging="284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C74F8">
        <w:rPr>
          <w:rFonts w:asciiTheme="minorHAnsi" w:eastAsia="Times New Roman" w:hAnsiTheme="minorHAnsi" w:cstheme="minorHAnsi"/>
          <w:sz w:val="24"/>
          <w:szCs w:val="24"/>
          <w:lang w:eastAsia="pl-PL"/>
        </w:rPr>
        <w:t>Postępowanie obarczone jest niemożliwą do usunięcia wadą uniemożliwiającą zawarcie niepodlegającej unieważnieniu umowy w sprawie zamówienia publicznego;</w:t>
      </w:r>
    </w:p>
    <w:p w14:paraId="103BCC97" w14:textId="0D772F46" w:rsidR="0089767A" w:rsidRPr="001C74F8" w:rsidRDefault="0089767A" w:rsidP="001C74F8">
      <w:pPr>
        <w:pStyle w:val="Akapitzlist"/>
        <w:numPr>
          <w:ilvl w:val="0"/>
          <w:numId w:val="24"/>
        </w:numPr>
        <w:spacing w:after="0" w:line="360" w:lineRule="auto"/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1C74F8">
        <w:rPr>
          <w:rFonts w:asciiTheme="minorHAnsi" w:eastAsia="Times New Roman" w:hAnsiTheme="minorHAnsi" w:cstheme="minorHAnsi"/>
          <w:sz w:val="24"/>
          <w:szCs w:val="24"/>
          <w:lang w:eastAsia="pl-PL"/>
        </w:rPr>
        <w:t>Zamawiający może unieważnić postępowanie o udzielenie zamówienia, jeżeli środki, które</w:t>
      </w:r>
      <w:r w:rsidR="00EE4278" w:rsidRPr="001C74F8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1C74F8">
        <w:rPr>
          <w:rFonts w:asciiTheme="minorHAnsi" w:eastAsia="Times New Roman" w:hAnsiTheme="minorHAnsi" w:cstheme="minorHAnsi"/>
          <w:sz w:val="24"/>
          <w:szCs w:val="24"/>
          <w:lang w:eastAsia="pl-PL"/>
        </w:rPr>
        <w:t>zamawiający zamierzał przeznaczyć na sfinansowanie całości lub części zamówienia, nie zostały mu przyznane.</w:t>
      </w:r>
    </w:p>
    <w:p w14:paraId="4E917791" w14:textId="77777777" w:rsidR="0089767A" w:rsidRPr="001C74F8" w:rsidRDefault="0089767A" w:rsidP="001C74F8">
      <w:pPr>
        <w:pStyle w:val="Akapitzlist"/>
        <w:spacing w:after="0" w:line="360" w:lineRule="auto"/>
        <w:ind w:left="714" w:hanging="572"/>
        <w:rPr>
          <w:rFonts w:asciiTheme="minorHAnsi" w:hAnsiTheme="minorHAnsi" w:cstheme="minorHAnsi"/>
          <w:b/>
          <w:sz w:val="24"/>
          <w:szCs w:val="24"/>
        </w:rPr>
      </w:pPr>
      <w:r w:rsidRPr="001C74F8">
        <w:rPr>
          <w:rFonts w:asciiTheme="minorHAnsi" w:hAnsiTheme="minorHAnsi" w:cstheme="minorHAnsi"/>
          <w:b/>
          <w:sz w:val="24"/>
          <w:szCs w:val="24"/>
        </w:rPr>
        <w:t>XX. DODATKOWE INFORMACJE</w:t>
      </w:r>
    </w:p>
    <w:p w14:paraId="3DA4D6B5" w14:textId="77777777" w:rsidR="0089767A" w:rsidRPr="001C74F8" w:rsidRDefault="0089767A" w:rsidP="001C74F8">
      <w:pPr>
        <w:pStyle w:val="Akapitzlist"/>
        <w:numPr>
          <w:ilvl w:val="0"/>
          <w:numId w:val="2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 xml:space="preserve">Zamawiający </w:t>
      </w:r>
      <w:r w:rsidRPr="001C74F8">
        <w:rPr>
          <w:rFonts w:asciiTheme="minorHAnsi" w:hAnsiTheme="minorHAnsi" w:cstheme="minorHAnsi"/>
          <w:sz w:val="24"/>
          <w:szCs w:val="24"/>
          <w:u w:val="single"/>
        </w:rPr>
        <w:t xml:space="preserve">nie </w:t>
      </w:r>
      <w:r w:rsidRPr="001C74F8">
        <w:rPr>
          <w:rFonts w:asciiTheme="minorHAnsi" w:hAnsiTheme="minorHAnsi" w:cstheme="minorHAnsi"/>
          <w:sz w:val="24"/>
          <w:szCs w:val="24"/>
        </w:rPr>
        <w:t xml:space="preserve"> dopuszcza składania ofert częściowych.</w:t>
      </w:r>
    </w:p>
    <w:p w14:paraId="77CDC035" w14:textId="77777777" w:rsidR="0089767A" w:rsidRPr="001C74F8" w:rsidRDefault="0089767A" w:rsidP="001C74F8">
      <w:pPr>
        <w:numPr>
          <w:ilvl w:val="0"/>
          <w:numId w:val="22"/>
        </w:numPr>
        <w:spacing w:after="0" w:line="360" w:lineRule="auto"/>
        <w:ind w:left="714" w:hanging="357"/>
        <w:contextualSpacing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>Oferta musi być podpisana przez osoby upoważnione do reprezentowania Wykonawcy.</w:t>
      </w:r>
    </w:p>
    <w:p w14:paraId="2B53A505" w14:textId="77777777" w:rsidR="0089767A" w:rsidRPr="001C74F8" w:rsidRDefault="0089767A" w:rsidP="001C74F8">
      <w:pPr>
        <w:pStyle w:val="Akapitzlist"/>
        <w:numPr>
          <w:ilvl w:val="0"/>
          <w:numId w:val="22"/>
        </w:numPr>
        <w:spacing w:after="0" w:line="36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>Zamawiający nie dopuszcza składania ofert wariantowych.</w:t>
      </w:r>
    </w:p>
    <w:p w14:paraId="42EE7CB8" w14:textId="77777777" w:rsidR="0089767A" w:rsidRPr="001C74F8" w:rsidRDefault="0089767A" w:rsidP="001C74F8">
      <w:pPr>
        <w:numPr>
          <w:ilvl w:val="0"/>
          <w:numId w:val="22"/>
        </w:numPr>
        <w:spacing w:after="0" w:line="360" w:lineRule="auto"/>
        <w:ind w:left="714" w:hanging="357"/>
        <w:rPr>
          <w:rFonts w:asciiTheme="minorHAnsi" w:hAnsiTheme="minorHAnsi" w:cstheme="minorHAnsi"/>
          <w:sz w:val="24"/>
          <w:szCs w:val="24"/>
          <w:u w:val="single"/>
        </w:rPr>
      </w:pPr>
      <w:r w:rsidRPr="001C74F8">
        <w:rPr>
          <w:rFonts w:asciiTheme="minorHAnsi" w:hAnsiTheme="minorHAnsi" w:cstheme="minorHAnsi"/>
          <w:bCs/>
          <w:sz w:val="24"/>
          <w:szCs w:val="24"/>
          <w:u w:val="single"/>
        </w:rPr>
        <w:t>Wykonawca może złożyć tylko jedną ofertę.</w:t>
      </w:r>
    </w:p>
    <w:p w14:paraId="523378C2" w14:textId="77777777" w:rsidR="0089767A" w:rsidRPr="001C74F8" w:rsidRDefault="0089767A" w:rsidP="001C74F8">
      <w:pPr>
        <w:pStyle w:val="Akapitzlist"/>
        <w:numPr>
          <w:ilvl w:val="0"/>
          <w:numId w:val="2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 xml:space="preserve"> Zamawiający nie przewiduje udzielania zamówień podobnych.</w:t>
      </w:r>
    </w:p>
    <w:p w14:paraId="1BAC831F" w14:textId="77777777" w:rsidR="0089767A" w:rsidRPr="001C74F8" w:rsidRDefault="0089767A" w:rsidP="001C74F8">
      <w:pPr>
        <w:pStyle w:val="pkt1"/>
        <w:numPr>
          <w:ilvl w:val="0"/>
          <w:numId w:val="22"/>
        </w:numPr>
        <w:spacing w:before="0" w:after="0" w:line="360" w:lineRule="auto"/>
        <w:jc w:val="left"/>
        <w:rPr>
          <w:rFonts w:asciiTheme="minorHAnsi" w:hAnsiTheme="minorHAnsi" w:cstheme="minorHAnsi"/>
          <w:szCs w:val="24"/>
        </w:rPr>
      </w:pPr>
      <w:r w:rsidRPr="001C74F8">
        <w:rPr>
          <w:rFonts w:asciiTheme="minorHAnsi" w:hAnsiTheme="minorHAnsi" w:cstheme="minorHAnsi"/>
          <w:szCs w:val="24"/>
        </w:rPr>
        <w:t>W związku z wykonaniem umowy w sprawie zamówienia publicznego nie będą prowadzone rozliczenia w walutach obcych.</w:t>
      </w:r>
    </w:p>
    <w:p w14:paraId="442EEB2B" w14:textId="77777777" w:rsidR="0089767A" w:rsidRPr="001C74F8" w:rsidRDefault="0089767A" w:rsidP="001C74F8">
      <w:pPr>
        <w:pStyle w:val="Akapitzlist"/>
        <w:numPr>
          <w:ilvl w:val="0"/>
          <w:numId w:val="22"/>
        </w:numPr>
        <w:spacing w:after="0" w:line="36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bCs/>
          <w:sz w:val="24"/>
          <w:szCs w:val="24"/>
        </w:rPr>
        <w:t>Zamawiający nie przewiduje zwrotu kosztów postępowania.</w:t>
      </w:r>
    </w:p>
    <w:p w14:paraId="57009F38" w14:textId="77777777" w:rsidR="0089767A" w:rsidRPr="001C74F8" w:rsidRDefault="0089767A" w:rsidP="001C74F8">
      <w:pPr>
        <w:pStyle w:val="Akapitzlist"/>
        <w:numPr>
          <w:ilvl w:val="0"/>
          <w:numId w:val="22"/>
        </w:numPr>
        <w:spacing w:after="0" w:line="360" w:lineRule="auto"/>
        <w:ind w:left="714" w:hanging="357"/>
        <w:rPr>
          <w:rFonts w:asciiTheme="minorHAnsi" w:hAnsiTheme="minorHAnsi" w:cstheme="minorHAnsi"/>
          <w:color w:val="000000"/>
          <w:sz w:val="24"/>
          <w:szCs w:val="24"/>
        </w:rPr>
      </w:pPr>
      <w:r w:rsidRPr="001C74F8">
        <w:rPr>
          <w:rFonts w:asciiTheme="minorHAnsi" w:hAnsiTheme="minorHAnsi" w:cstheme="minorHAnsi"/>
          <w:color w:val="000000"/>
          <w:sz w:val="24"/>
          <w:szCs w:val="24"/>
        </w:rPr>
        <w:t>Zamawiający nie określa części, których wykonanie nie może być powierzone podwykonawcom.</w:t>
      </w:r>
    </w:p>
    <w:p w14:paraId="4DE915F0" w14:textId="05256B68" w:rsidR="00E877D6" w:rsidRPr="001C74F8" w:rsidRDefault="00E877D6" w:rsidP="001C74F8">
      <w:pPr>
        <w:pStyle w:val="Akapitzlist"/>
        <w:numPr>
          <w:ilvl w:val="0"/>
          <w:numId w:val="22"/>
        </w:numPr>
        <w:spacing w:after="0" w:line="360" w:lineRule="auto"/>
        <w:ind w:left="714" w:hanging="357"/>
        <w:rPr>
          <w:rFonts w:asciiTheme="minorHAnsi" w:hAnsiTheme="minorHAnsi" w:cstheme="minorHAnsi"/>
          <w:color w:val="000000"/>
          <w:sz w:val="24"/>
          <w:szCs w:val="24"/>
        </w:rPr>
      </w:pPr>
      <w:r w:rsidRPr="001C74F8">
        <w:rPr>
          <w:rFonts w:asciiTheme="minorHAnsi" w:hAnsiTheme="minorHAnsi" w:cstheme="minorHAnsi"/>
          <w:color w:val="000000"/>
          <w:sz w:val="24"/>
          <w:szCs w:val="24"/>
        </w:rPr>
        <w:t>Zamówienie jest składane w ramach realizacji projektu pn. „Ochrona i podniesienie atrakcyjności turystycznej podziemnych wyrobisk Muzeum Górnictwa Węglowego w</w:t>
      </w:r>
      <w:r w:rsidR="00EE4278" w:rsidRPr="001C74F8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1C74F8">
        <w:rPr>
          <w:rFonts w:asciiTheme="minorHAnsi" w:hAnsiTheme="minorHAnsi" w:cstheme="minorHAnsi"/>
          <w:color w:val="000000"/>
          <w:sz w:val="24"/>
          <w:szCs w:val="24"/>
        </w:rPr>
        <w:t>Zabrzu” nr FENX.07.01-IP.04-0029/24 w ramach działania FENX.07.01 Infrastruktura kultury i turystyki kulturowej priorytet FENX.07 Kultura Programu Fundusze Europejskie na Infrastrukturę, Klimat, Środowisko 2021-2027.</w:t>
      </w:r>
    </w:p>
    <w:p w14:paraId="01FB75ED" w14:textId="24D89191" w:rsidR="00E877D6" w:rsidRPr="001C74F8" w:rsidRDefault="00E877D6" w:rsidP="001C74F8">
      <w:pPr>
        <w:numPr>
          <w:ilvl w:val="0"/>
          <w:numId w:val="22"/>
        </w:numPr>
        <w:tabs>
          <w:tab w:val="left" w:pos="20"/>
          <w:tab w:val="left" w:pos="3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color w:val="E6000E"/>
          <w:sz w:val="24"/>
          <w:szCs w:val="24"/>
        </w:rPr>
      </w:pPr>
      <w:r w:rsidRPr="001C74F8">
        <w:rPr>
          <w:rFonts w:asciiTheme="minorHAnsi" w:hAnsiTheme="minorHAnsi" w:cstheme="minorHAnsi"/>
          <w:color w:val="000000"/>
          <w:sz w:val="24"/>
          <w:szCs w:val="24"/>
        </w:rPr>
        <w:lastRenderedPageBreak/>
        <w:t>Wyłoniony w Zamówieniu Wykonawca zobligowany jest stać się stroną paktu uczciwości (ang. integrity pact). Poprzez pakt uczciwości należy rozumieć zainicjowany przez Transparency International mechanizm partycypacji i obywatelskiego monitoringu inwestycji publicznych pod kątem zagrożenia nieprawidłowościami, korupcją i innymi nadużyciami. Pakt jest specjalną umową między Zamawiającym, Wykonawcą i partnerem społecznym. Pakt uczciwości opiera się na założeniu, że</w:t>
      </w:r>
      <w:r w:rsidR="00EE4278" w:rsidRPr="001C74F8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1C74F8">
        <w:rPr>
          <w:rFonts w:asciiTheme="minorHAnsi" w:hAnsiTheme="minorHAnsi" w:cstheme="minorHAnsi"/>
          <w:color w:val="000000"/>
          <w:sz w:val="24"/>
          <w:szCs w:val="24"/>
        </w:rPr>
        <w:t xml:space="preserve">Zamawiający i Wykonawca przedstawiający ofertę potwierdzają, iż w ramach wyłonienia oferty Wykonawcy i realizacji umowy będą postępować w sposób przejrzysty i odpowiedzialny - zarówno na etapie starania się o kontrakt, jak i w czasie jego realizacji. Zgadzają się także na monitorowanie całego procesu udzielenia zamówienia i jego realizacji przez społecznego obserwatora. </w:t>
      </w:r>
    </w:p>
    <w:p w14:paraId="26E7C17E" w14:textId="77777777" w:rsidR="00E877D6" w:rsidRPr="001C74F8" w:rsidRDefault="00E877D6" w:rsidP="001C74F8">
      <w:pPr>
        <w:numPr>
          <w:ilvl w:val="0"/>
          <w:numId w:val="22"/>
        </w:numPr>
        <w:tabs>
          <w:tab w:val="left" w:pos="20"/>
          <w:tab w:val="left" w:pos="3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1C74F8">
        <w:rPr>
          <w:rFonts w:asciiTheme="minorHAnsi" w:hAnsiTheme="minorHAnsi" w:cstheme="minorHAnsi"/>
          <w:color w:val="000000"/>
          <w:sz w:val="24"/>
          <w:szCs w:val="24"/>
        </w:rPr>
        <w:t>Procedura wyłonienia wykonawcy Zamówienia, a następnie realizacja zawartej umowy może zostać objęta monitoringiem przez partnera społecznego. Potencjalny Wykonawca będzie zobowiązany zapewnić dostęp do wszelkiej dokumentacji związanej z realizacją przyszłej umowy i dokumentacji związanej z procedurą wyłonienia jego oferty w zamówieniu publicznym i poddać się prowadzonym kontrolom, w tym wizytom monitoringowym partnera społecznego.</w:t>
      </w:r>
    </w:p>
    <w:p w14:paraId="23F6C1B0" w14:textId="77777777" w:rsidR="00D72B66" w:rsidRPr="001C74F8" w:rsidRDefault="00D72B66" w:rsidP="001C74F8">
      <w:pPr>
        <w:numPr>
          <w:ilvl w:val="0"/>
          <w:numId w:val="22"/>
        </w:numPr>
        <w:tabs>
          <w:tab w:val="left" w:pos="20"/>
          <w:tab w:val="left" w:pos="3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1C74F8">
        <w:rPr>
          <w:rFonts w:asciiTheme="minorHAnsi" w:hAnsiTheme="minorHAnsi" w:cstheme="minorHAnsi"/>
          <w:color w:val="000000"/>
          <w:sz w:val="24"/>
          <w:szCs w:val="24"/>
        </w:rPr>
        <w:t>Zgłaszanie nieprawidłowości:</w:t>
      </w:r>
    </w:p>
    <w:p w14:paraId="4C714F49" w14:textId="3A477284" w:rsidR="00D72B66" w:rsidRPr="001C74F8" w:rsidRDefault="00D72B66" w:rsidP="001C74F8">
      <w:pPr>
        <w:tabs>
          <w:tab w:val="left" w:pos="20"/>
          <w:tab w:val="left" w:pos="3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717"/>
        <w:rPr>
          <w:rFonts w:asciiTheme="minorHAnsi" w:hAnsiTheme="minorHAnsi" w:cstheme="minorHAnsi"/>
          <w:color w:val="000000"/>
          <w:sz w:val="24"/>
          <w:szCs w:val="24"/>
        </w:rPr>
      </w:pPr>
      <w:r w:rsidRPr="001C74F8">
        <w:rPr>
          <w:rFonts w:asciiTheme="minorHAnsi" w:hAnsiTheme="minorHAnsi" w:cstheme="minorHAnsi"/>
          <w:color w:val="000000"/>
          <w:sz w:val="24"/>
          <w:szCs w:val="24"/>
        </w:rPr>
        <w:t>Sygnały, zgłoszenia lub skargi dotyczące wystąpienia niezgodności Projektu z</w:t>
      </w:r>
      <w:r w:rsidR="00EE4278" w:rsidRPr="001C74F8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1C74F8">
        <w:rPr>
          <w:rFonts w:asciiTheme="minorHAnsi" w:hAnsiTheme="minorHAnsi" w:cstheme="minorHAnsi"/>
          <w:color w:val="000000"/>
          <w:sz w:val="24"/>
          <w:szCs w:val="24"/>
        </w:rPr>
        <w:t>postanowieniami KPP lub KPON mogą przekazywać osoby fizyczne (uczestnicy projektu lub ich pełnomocnicy i przedstawiciele), instytucje uczestniczące we</w:t>
      </w:r>
      <w:r w:rsidR="00EE4278" w:rsidRPr="001C74F8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1C74F8">
        <w:rPr>
          <w:rFonts w:asciiTheme="minorHAnsi" w:hAnsiTheme="minorHAnsi" w:cstheme="minorHAnsi"/>
          <w:color w:val="000000"/>
          <w:sz w:val="24"/>
          <w:szCs w:val="24"/>
        </w:rPr>
        <w:t>wdrażaniu funduszy Unii Europejskiej, strona społeczna (stowarzyszenia, fundacje), za pomocą:</w:t>
      </w:r>
    </w:p>
    <w:p w14:paraId="31FB6EE6" w14:textId="77777777" w:rsidR="00D72B66" w:rsidRPr="001C74F8" w:rsidRDefault="00D72B66" w:rsidP="001C74F8">
      <w:pPr>
        <w:pStyle w:val="Akapitzlist"/>
        <w:numPr>
          <w:ilvl w:val="0"/>
          <w:numId w:val="30"/>
        </w:numPr>
        <w:tabs>
          <w:tab w:val="left" w:pos="20"/>
          <w:tab w:val="left" w:pos="3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1C74F8">
        <w:rPr>
          <w:rFonts w:asciiTheme="minorHAnsi" w:hAnsiTheme="minorHAnsi" w:cstheme="minorHAnsi"/>
          <w:color w:val="000000"/>
          <w:sz w:val="24"/>
          <w:szCs w:val="24"/>
        </w:rPr>
        <w:t>poczty tradycyjnej - w postaci przesyłki listownej na adres ministerstwa: Ministerstwo Funduszy i Polityki Regionalnej, ul. Wspólna 2/4, 00-926 Warszawa lub Ministerstwo Klimatu i Środowiska, ul. Wawelska 52/54, 00-922 Warszawa, lub Narodowy Fundusz Ochrony Środowiska i Gospodarki Wodnej, ul. Konstruktorska 3a, 02-673 Warszawa,</w:t>
      </w:r>
    </w:p>
    <w:p w14:paraId="15DA3D0E" w14:textId="5B3FD2A9" w:rsidR="00D72B66" w:rsidRPr="001C74F8" w:rsidRDefault="00D72B66" w:rsidP="001C74F8">
      <w:pPr>
        <w:pStyle w:val="Akapitzlist"/>
        <w:numPr>
          <w:ilvl w:val="0"/>
          <w:numId w:val="30"/>
        </w:numPr>
        <w:tabs>
          <w:tab w:val="left" w:pos="20"/>
          <w:tab w:val="left" w:pos="3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1C74F8">
        <w:rPr>
          <w:rFonts w:asciiTheme="minorHAnsi" w:hAnsiTheme="minorHAnsi" w:cstheme="minorHAnsi"/>
          <w:color w:val="000000"/>
          <w:sz w:val="24"/>
          <w:szCs w:val="24"/>
        </w:rPr>
        <w:t>skrzynki nadawczej e-PUAP Ministerstwa Funduszy i Polityki Regionalnej lub</w:t>
      </w:r>
      <w:r w:rsidR="00EE4278" w:rsidRPr="001C74F8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1C74F8">
        <w:rPr>
          <w:rFonts w:asciiTheme="minorHAnsi" w:hAnsiTheme="minorHAnsi" w:cstheme="minorHAnsi"/>
          <w:color w:val="000000"/>
          <w:sz w:val="24"/>
          <w:szCs w:val="24"/>
        </w:rPr>
        <w:t xml:space="preserve">Ministerstwa Klimatu i Środowiska lub Narodowego Funduszu Ochrony </w:t>
      </w:r>
      <w:r w:rsidRPr="001C74F8">
        <w:rPr>
          <w:rFonts w:asciiTheme="minorHAnsi" w:hAnsiTheme="minorHAnsi" w:cstheme="minorHAnsi"/>
          <w:color w:val="000000"/>
          <w:sz w:val="24"/>
          <w:szCs w:val="24"/>
        </w:rPr>
        <w:lastRenderedPageBreak/>
        <w:t>Środowiska i Gospodarki Wodnej lub z wykorzystaniem publicznej usługi rejestrowanego doręczenia elektronicznego lub publicznej usługi hybrydowej, o których mowa w ustawie z dnia 18 listopada 2020 r. o doręczeniach elektronicznych (Dz. U. z 2024 r. poz. 1045, z późn. zm.),</w:t>
      </w:r>
    </w:p>
    <w:p w14:paraId="70651135" w14:textId="3E6A76CB" w:rsidR="00D72B66" w:rsidRPr="001C74F8" w:rsidRDefault="00D72B66" w:rsidP="001C74F8">
      <w:pPr>
        <w:pStyle w:val="Akapitzlist"/>
        <w:numPr>
          <w:ilvl w:val="0"/>
          <w:numId w:val="30"/>
        </w:numPr>
        <w:tabs>
          <w:tab w:val="left" w:pos="20"/>
          <w:tab w:val="left" w:pos="3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1C74F8">
        <w:rPr>
          <w:rFonts w:asciiTheme="minorHAnsi" w:hAnsiTheme="minorHAnsi" w:cstheme="minorHAnsi"/>
          <w:color w:val="000000"/>
          <w:sz w:val="24"/>
          <w:szCs w:val="24"/>
        </w:rPr>
        <w:t>formularza internetowego e-Nieprawidłowości, dostępnego na stronie pod</w:t>
      </w:r>
      <w:r w:rsidR="00EE4278" w:rsidRPr="001C74F8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1C74F8">
        <w:rPr>
          <w:rFonts w:asciiTheme="minorHAnsi" w:hAnsiTheme="minorHAnsi" w:cstheme="minorHAnsi"/>
          <w:color w:val="000000"/>
          <w:sz w:val="24"/>
          <w:szCs w:val="24"/>
        </w:rPr>
        <w:t>linkiem</w:t>
      </w:r>
      <w:r w:rsidR="00EE4278" w:rsidRPr="001C74F8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70521743" w14:textId="77777777" w:rsidR="00D72B66" w:rsidRPr="001C74F8" w:rsidRDefault="00D72B66" w:rsidP="001C74F8">
      <w:pPr>
        <w:pStyle w:val="Akapitzlist"/>
        <w:tabs>
          <w:tab w:val="left" w:pos="20"/>
          <w:tab w:val="left" w:pos="3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1437"/>
        <w:rPr>
          <w:rFonts w:asciiTheme="minorHAnsi" w:hAnsiTheme="minorHAnsi" w:cstheme="minorHAnsi"/>
          <w:color w:val="000000"/>
          <w:sz w:val="24"/>
          <w:szCs w:val="24"/>
        </w:rPr>
      </w:pPr>
      <w:r w:rsidRPr="001C74F8">
        <w:rPr>
          <w:rFonts w:asciiTheme="minorHAnsi" w:hAnsiTheme="minorHAnsi" w:cstheme="minorHAnsi"/>
          <w:color w:val="000000"/>
          <w:sz w:val="24"/>
          <w:szCs w:val="24"/>
        </w:rPr>
        <w:t xml:space="preserve">https://nieprawidlowosci.mfipr.gov.pl/bazy/konsultacje-spoleczne/eaplikacja-konsultacje.nsf/document.xsp?unid=9B0502CE55377495C1257C0D0026120B&amp;titleMenu=Dokument&amp;uniddoc=ADA9C402D35F17C2C125899800204273  </w:t>
      </w:r>
    </w:p>
    <w:p w14:paraId="18534CAB" w14:textId="77777777" w:rsidR="00D72B66" w:rsidRPr="001C74F8" w:rsidRDefault="00D72B66" w:rsidP="001C74F8">
      <w:pPr>
        <w:pStyle w:val="Akapitzlist"/>
        <w:numPr>
          <w:ilvl w:val="0"/>
          <w:numId w:val="30"/>
        </w:numPr>
        <w:tabs>
          <w:tab w:val="left" w:pos="20"/>
          <w:tab w:val="left" w:pos="3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1C74F8">
        <w:rPr>
          <w:rFonts w:asciiTheme="minorHAnsi" w:hAnsiTheme="minorHAnsi" w:cstheme="minorHAnsi"/>
          <w:color w:val="000000"/>
          <w:sz w:val="24"/>
          <w:szCs w:val="24"/>
        </w:rPr>
        <w:t xml:space="preserve">mechanizmu sygnalistycznego rozumianego jako dedykowany adres e-mail: rownosc.feniks@mfipr.gov.pl  lub </w:t>
      </w:r>
      <w:hyperlink r:id="rId19" w:history="1">
        <w:r w:rsidRPr="001C74F8">
          <w:rPr>
            <w:rStyle w:val="Hipercze"/>
            <w:rFonts w:asciiTheme="minorHAnsi" w:hAnsiTheme="minorHAnsi" w:cstheme="minorHAnsi"/>
            <w:sz w:val="24"/>
            <w:szCs w:val="24"/>
          </w:rPr>
          <w:t>naduzycia.feniks@mfipr.gov.pl</w:t>
        </w:r>
      </w:hyperlink>
    </w:p>
    <w:p w14:paraId="7199D24C" w14:textId="77777777" w:rsidR="00414F1B" w:rsidRPr="001C74F8" w:rsidRDefault="00D72B66" w:rsidP="001C74F8">
      <w:pPr>
        <w:pStyle w:val="Akapitzlist"/>
        <w:numPr>
          <w:ilvl w:val="0"/>
          <w:numId w:val="30"/>
        </w:numPr>
        <w:tabs>
          <w:tab w:val="left" w:pos="20"/>
          <w:tab w:val="left" w:pos="3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C74F8">
        <w:rPr>
          <w:rFonts w:asciiTheme="minorHAnsi" w:hAnsiTheme="minorHAnsi" w:cstheme="minorHAnsi"/>
          <w:color w:val="000000"/>
          <w:sz w:val="24"/>
          <w:szCs w:val="24"/>
        </w:rPr>
        <w:t>doręczenia osobistego do kancelarii Ministerstwa Funduszy i Polityki Regionalnej, ul. Wspólna 2/4, 00-926 Warszawa lub kancelarii Ministerstwa Klimatu i Środowiska, ul. Wawelska 52/54, 00-922 Warszawa lub kancelarii Narodowego Funduszu Ochrony</w:t>
      </w:r>
    </w:p>
    <w:p w14:paraId="77AD722E" w14:textId="70CC8867" w:rsidR="0089767A" w:rsidRPr="001C74F8" w:rsidRDefault="0089767A" w:rsidP="001C74F8">
      <w:pPr>
        <w:tabs>
          <w:tab w:val="left" w:pos="20"/>
          <w:tab w:val="left" w:pos="3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C74F8">
        <w:rPr>
          <w:rFonts w:asciiTheme="minorHAnsi" w:hAnsiTheme="minorHAnsi" w:cstheme="minorHAnsi"/>
          <w:b/>
          <w:sz w:val="24"/>
          <w:szCs w:val="24"/>
        </w:rPr>
        <w:t xml:space="preserve">XXI. </w:t>
      </w:r>
      <w:r w:rsidRPr="001C74F8">
        <w:rPr>
          <w:rFonts w:asciiTheme="minorHAnsi" w:hAnsiTheme="minorHAnsi" w:cstheme="minorHAnsi"/>
          <w:b/>
          <w:bCs/>
          <w:sz w:val="24"/>
          <w:szCs w:val="24"/>
        </w:rPr>
        <w:t>Informacje dotyczące ochrony danych osobowych.</w:t>
      </w:r>
    </w:p>
    <w:p w14:paraId="540235E3" w14:textId="77777777" w:rsidR="0089767A" w:rsidRPr="001C74F8" w:rsidRDefault="0089767A" w:rsidP="001C74F8">
      <w:pPr>
        <w:pStyle w:val="Akapitzlist"/>
        <w:numPr>
          <w:ilvl w:val="0"/>
          <w:numId w:val="2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b/>
          <w:bCs/>
          <w:sz w:val="24"/>
          <w:szCs w:val="24"/>
        </w:rPr>
        <w:t xml:space="preserve">Klauzula informacyjna z zakresu ochrony danych osobowych: </w:t>
      </w:r>
    </w:p>
    <w:p w14:paraId="73DA23F2" w14:textId="77777777" w:rsidR="0089767A" w:rsidRPr="001C74F8" w:rsidRDefault="0089767A" w:rsidP="001C74F8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 xml:space="preserve"> W przypadku złożenia oferty Pani/Pana dane osobowe będą przetwarzane - na podstawie art. 6 ust. 1 lit. b) Rozporządzenia Parlamentu Europejskiego i Rady (UE) 2016/679 z dnia 27 kwietnia 2016 r. w sprawie ochrony osób fizycznych w związku z przetwarzaniem danych osobowych i w sprawie swobodnego przepływu takich danych oraz uchylenia dyrektywy 95/46/WE – RODO (Dz. Urz. UE L 2016, Nr 119, s. 1) - wyłącznie na potrzeby przeprowadzenia tegoż postepowania</w:t>
      </w:r>
      <w:r w:rsidRPr="001C74F8">
        <w:rPr>
          <w:rFonts w:asciiTheme="minorHAnsi" w:hAnsiTheme="minorHAnsi" w:cstheme="minorHAnsi"/>
          <w:sz w:val="24"/>
          <w:szCs w:val="24"/>
          <w:lang w:eastAsia="ar-SA"/>
        </w:rPr>
        <w:t xml:space="preserve">. </w:t>
      </w:r>
      <w:r w:rsidRPr="001C74F8">
        <w:rPr>
          <w:rFonts w:asciiTheme="minorHAnsi" w:hAnsiTheme="minorHAnsi" w:cstheme="minorHAnsi"/>
          <w:sz w:val="24"/>
          <w:szCs w:val="24"/>
        </w:rPr>
        <w:t xml:space="preserve">Nie jest Pani/Pan zobowiązana/zobowiązany do podania swych danych osobowych. Jednakże konsekwencją nie podania tych danych będzie odrzucenie Pani/Pana oferty, co z góry wyklucza ewentualne podpisanie z Panią/Panem umowy. Jeżeli złoży Pani/Pani ofertę to administratorem Pani/Pana danych osobowych będzie Muzeum Górnictwa Węglowego w Zabrzu z siedzibą przy ul. </w:t>
      </w:r>
      <w:r w:rsidRPr="001C74F8">
        <w:rPr>
          <w:rFonts w:asciiTheme="minorHAnsi" w:hAnsiTheme="minorHAnsi" w:cstheme="minorHAnsi"/>
          <w:color w:val="000000" w:themeColor="text1"/>
          <w:sz w:val="24"/>
          <w:szCs w:val="24"/>
        </w:rPr>
        <w:t>Georgiusa Agricoli 2 w Zabrzu</w:t>
      </w:r>
      <w:r w:rsidRPr="001C74F8">
        <w:rPr>
          <w:rFonts w:asciiTheme="minorHAnsi" w:hAnsiTheme="minorHAnsi" w:cstheme="minorHAnsi"/>
          <w:sz w:val="24"/>
          <w:szCs w:val="24"/>
        </w:rPr>
        <w:t xml:space="preserve">. Kontakt do inspektora ochrony danych Zamawiającego: </w:t>
      </w:r>
      <w:hyperlink r:id="rId20" w:history="1">
        <w:r w:rsidRPr="001C74F8">
          <w:rPr>
            <w:rStyle w:val="Hipercze"/>
            <w:rFonts w:asciiTheme="minorHAnsi" w:hAnsiTheme="minorHAnsi" w:cstheme="minorHAnsi"/>
            <w:sz w:val="24"/>
            <w:szCs w:val="24"/>
            <w:lang w:eastAsia="pl-PL"/>
          </w:rPr>
          <w:t>iod@muzeumgornictwa.pl</w:t>
        </w:r>
      </w:hyperlink>
      <w:r w:rsidRPr="001C74F8">
        <w:rPr>
          <w:rFonts w:asciiTheme="minorHAnsi" w:hAnsiTheme="minorHAnsi" w:cstheme="minorHAnsi"/>
          <w:sz w:val="24"/>
          <w:szCs w:val="24"/>
        </w:rPr>
        <w:t xml:space="preserve">. Odbiorcami Pani/Pana danych osobowych będą osoby lub podmioty, którym zostanie udostępniona dokumentacja postępowania w oparciu o przepisy prawa lub w oparciu o </w:t>
      </w:r>
      <w:r w:rsidRPr="001C74F8">
        <w:rPr>
          <w:rFonts w:asciiTheme="minorHAnsi" w:hAnsiTheme="minorHAnsi" w:cstheme="minorHAnsi"/>
          <w:sz w:val="24"/>
          <w:szCs w:val="24"/>
        </w:rPr>
        <w:lastRenderedPageBreak/>
        <w:t>obowiązujące u Zamawiającego procedury. Decyzje, w oparciu o podane przez Panią/Pana dane, nie będą podejmowane w sposób zautomatyzowany. Dane osobowe będą przechowywane do przedawnienia ewentualnych roszczeń, wykonania obowiązków archiwalnych i wynikających z przepisów prawa. Po złożeniu oferty będzie Pani/Pan mieć prawo żądania dostępu do swych danych osobowych; ich sprostowania, przeniesienia oraz ograniczenia przetwarzania (z zastrzeżeniem przypadku, o którym mowa w art. 18 ust. 2 RODO). Będzie Pani/Pan również mieć prawo do wniesienia skargi do organu nadzorczego w rozumieniu przepisów o ochronie danych osobowych w każdym przypadku zaistnienia podejrzenia że przetwarzanie Pani/Pana danych osobowych następuje z naruszeniem powszechnie obowiązujących przepisów prawa. W zakresie określonym w art. 17 ust. 3 lit. d) oraz e) RODO nie będzie Pani/Panu przysługiwać prawo do usunięcia danych osobowych</w:t>
      </w:r>
      <w:r w:rsidRPr="001C74F8">
        <w:rPr>
          <w:rFonts w:asciiTheme="minorHAnsi" w:hAnsiTheme="minorHAnsi" w:cstheme="minorHAnsi"/>
          <w:sz w:val="24"/>
          <w:szCs w:val="24"/>
          <w:u w:val="single"/>
        </w:rPr>
        <w:t xml:space="preserve">. </w:t>
      </w:r>
      <w:r w:rsidRPr="001C74F8">
        <w:rPr>
          <w:rFonts w:asciiTheme="minorHAnsi" w:eastAsia="Times New Roman" w:hAnsiTheme="minorHAnsi" w:cstheme="minorHAnsi"/>
          <w:sz w:val="24"/>
          <w:szCs w:val="24"/>
          <w:u w:val="single"/>
          <w:lang w:eastAsia="pl-PL"/>
        </w:rPr>
        <w:t xml:space="preserve">Uwaga: Punkt ma zastosowanie jeśli </w:t>
      </w:r>
      <w:r w:rsidRPr="001C74F8">
        <w:rPr>
          <w:rFonts w:asciiTheme="minorHAnsi" w:hAnsiTheme="minorHAnsi" w:cstheme="minorHAnsi"/>
          <w:sz w:val="24"/>
          <w:szCs w:val="24"/>
          <w:u w:val="single"/>
        </w:rPr>
        <w:t>oferent</w:t>
      </w:r>
      <w:r w:rsidRPr="001C74F8">
        <w:rPr>
          <w:rFonts w:asciiTheme="minorHAnsi" w:eastAsia="Times New Roman" w:hAnsiTheme="minorHAnsi" w:cstheme="minorHAnsi"/>
          <w:sz w:val="24"/>
          <w:szCs w:val="24"/>
          <w:u w:val="single"/>
          <w:lang w:eastAsia="pl-PL"/>
        </w:rPr>
        <w:t xml:space="preserve"> jest osobą fizyczną lub osobą fizyczną prowadząca działalność gospodarczą lub działa przez pełnomocnika będącego osobą fizyczną lub członków organu zarządzającego będących osobami fizycznymi.</w:t>
      </w:r>
    </w:p>
    <w:p w14:paraId="6B735C56" w14:textId="77777777" w:rsidR="0089767A" w:rsidRPr="001C74F8" w:rsidRDefault="0089767A" w:rsidP="001C74F8">
      <w:pPr>
        <w:pStyle w:val="Akapitzlist"/>
        <w:spacing w:after="0" w:line="360" w:lineRule="auto"/>
        <w:ind w:left="714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>Załączniki:</w:t>
      </w:r>
    </w:p>
    <w:p w14:paraId="43AA34B2" w14:textId="5B7B238A" w:rsidR="0089767A" w:rsidRPr="001C74F8" w:rsidRDefault="0089767A" w:rsidP="001C74F8">
      <w:pPr>
        <w:pStyle w:val="Akapitzlist"/>
        <w:spacing w:after="0" w:line="360" w:lineRule="auto"/>
        <w:ind w:left="714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>1.</w:t>
      </w:r>
      <w:r w:rsidR="00EE4278" w:rsidRPr="001C74F8">
        <w:rPr>
          <w:rFonts w:asciiTheme="minorHAnsi" w:hAnsiTheme="minorHAnsi" w:cstheme="minorHAnsi"/>
          <w:sz w:val="24"/>
          <w:szCs w:val="24"/>
        </w:rPr>
        <w:t xml:space="preserve"> </w:t>
      </w:r>
      <w:r w:rsidRPr="001C74F8">
        <w:rPr>
          <w:rFonts w:asciiTheme="minorHAnsi" w:hAnsiTheme="minorHAnsi" w:cstheme="minorHAnsi"/>
          <w:sz w:val="24"/>
          <w:szCs w:val="24"/>
        </w:rPr>
        <w:t>Formularz oferty</w:t>
      </w:r>
    </w:p>
    <w:p w14:paraId="73B46867" w14:textId="77777777" w:rsidR="0089767A" w:rsidRPr="001C74F8" w:rsidRDefault="0089767A" w:rsidP="001C74F8">
      <w:pPr>
        <w:pStyle w:val="Akapitzlist"/>
        <w:spacing w:after="0" w:line="360" w:lineRule="auto"/>
        <w:ind w:left="714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>2.</w:t>
      </w:r>
      <w:r w:rsidR="00277CD2" w:rsidRPr="001C74F8">
        <w:rPr>
          <w:rFonts w:asciiTheme="minorHAnsi" w:hAnsiTheme="minorHAnsi" w:cstheme="minorHAnsi"/>
          <w:iCs/>
          <w:sz w:val="24"/>
          <w:szCs w:val="24"/>
        </w:rPr>
        <w:t xml:space="preserve"> Specyfikacji  Asortymentowo-Ilościowo-Jakościowej</w:t>
      </w:r>
    </w:p>
    <w:p w14:paraId="6B162C27" w14:textId="77777777" w:rsidR="00277CD2" w:rsidRPr="001C74F8" w:rsidRDefault="00277CD2" w:rsidP="001C74F8">
      <w:pPr>
        <w:pStyle w:val="Akapitzlist"/>
        <w:spacing w:after="0" w:line="360" w:lineRule="auto"/>
        <w:ind w:left="714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>3. Specyfikacja techniczna</w:t>
      </w:r>
    </w:p>
    <w:p w14:paraId="4CA8D45F" w14:textId="1F58187D" w:rsidR="0089767A" w:rsidRPr="001C74F8" w:rsidRDefault="00F46820" w:rsidP="001C74F8">
      <w:pPr>
        <w:pStyle w:val="Akapitzlist"/>
        <w:spacing w:after="0" w:line="360" w:lineRule="auto"/>
        <w:ind w:left="714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>4</w:t>
      </w:r>
      <w:r w:rsidR="004F69ED" w:rsidRPr="001C74F8">
        <w:rPr>
          <w:rFonts w:asciiTheme="minorHAnsi" w:hAnsiTheme="minorHAnsi" w:cstheme="minorHAnsi"/>
          <w:sz w:val="24"/>
          <w:szCs w:val="24"/>
        </w:rPr>
        <w:t>a-b</w:t>
      </w:r>
      <w:r w:rsidR="0089767A" w:rsidRPr="001C74F8">
        <w:rPr>
          <w:rFonts w:asciiTheme="minorHAnsi" w:hAnsiTheme="minorHAnsi" w:cstheme="minorHAnsi"/>
          <w:sz w:val="24"/>
          <w:szCs w:val="24"/>
        </w:rPr>
        <w:t>. Oświadczenia dot. spełnienia warunków.</w:t>
      </w:r>
    </w:p>
    <w:p w14:paraId="03E81243" w14:textId="4274EA5D" w:rsidR="00E877D6" w:rsidRPr="001C74F8" w:rsidRDefault="00F46820" w:rsidP="001C74F8">
      <w:pPr>
        <w:pStyle w:val="Akapitzlist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>Klauzula informacyjna dla Wykonawców i Partnerów</w:t>
      </w:r>
      <w:r w:rsidRPr="001C74F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1C74F8">
        <w:rPr>
          <w:rFonts w:asciiTheme="minorHAnsi" w:hAnsiTheme="minorHAnsi" w:cstheme="minorHAnsi"/>
          <w:sz w:val="24"/>
          <w:szCs w:val="24"/>
        </w:rPr>
        <w:t xml:space="preserve">w związku z realizacją </w:t>
      </w:r>
      <w:r w:rsidRPr="001C74F8">
        <w:rPr>
          <w:rFonts w:asciiTheme="minorHAnsi" w:hAnsiTheme="minorHAnsi" w:cstheme="minorHAnsi"/>
          <w:iCs/>
          <w:color w:val="000000"/>
          <w:sz w:val="24"/>
          <w:szCs w:val="24"/>
        </w:rPr>
        <w:t>Projektu pn. „Ochrona i podniesienie atrakcyjności turystycznej podziemnych wyrobisk Muzeum Górnictwa Węglowego w Zabrzu”</w:t>
      </w:r>
    </w:p>
    <w:p w14:paraId="3162BB03" w14:textId="0E4637EA" w:rsidR="004F69ED" w:rsidRPr="001C74F8" w:rsidRDefault="004F69ED" w:rsidP="001C74F8">
      <w:pPr>
        <w:pStyle w:val="Akapitzlist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>Wzór umowy</w:t>
      </w:r>
    </w:p>
    <w:p w14:paraId="4A107D53" w14:textId="77777777" w:rsidR="00EE4278" w:rsidRPr="001C74F8" w:rsidRDefault="00EE4278" w:rsidP="001C74F8">
      <w:pPr>
        <w:pStyle w:val="Akapitzlist"/>
        <w:spacing w:after="0" w:line="360" w:lineRule="auto"/>
        <w:ind w:left="714"/>
        <w:rPr>
          <w:rFonts w:asciiTheme="minorHAnsi" w:hAnsiTheme="minorHAnsi" w:cstheme="minorHAnsi"/>
          <w:sz w:val="24"/>
          <w:szCs w:val="24"/>
        </w:rPr>
      </w:pPr>
    </w:p>
    <w:p w14:paraId="79114E55" w14:textId="79DA62E2" w:rsidR="00E877D6" w:rsidRPr="001C74F8" w:rsidRDefault="0089767A" w:rsidP="001C74F8">
      <w:pPr>
        <w:pStyle w:val="Akapitzlist"/>
        <w:spacing w:after="0" w:line="360" w:lineRule="auto"/>
        <w:ind w:left="714"/>
        <w:rPr>
          <w:rFonts w:asciiTheme="minorHAnsi" w:hAnsiTheme="minorHAnsi" w:cstheme="minorHAnsi"/>
          <w:b/>
          <w:sz w:val="24"/>
          <w:szCs w:val="24"/>
        </w:rPr>
      </w:pPr>
      <w:r w:rsidRPr="001C74F8">
        <w:rPr>
          <w:rFonts w:asciiTheme="minorHAnsi" w:hAnsiTheme="minorHAnsi" w:cstheme="minorHAnsi"/>
          <w:sz w:val="24"/>
          <w:szCs w:val="24"/>
        </w:rPr>
        <w:t>Podpis kierownika zamawiającego</w:t>
      </w:r>
    </w:p>
    <w:p w14:paraId="4C2E8E43" w14:textId="5ED9737A" w:rsidR="00EE4278" w:rsidRPr="001C74F8" w:rsidRDefault="00DB3D1F" w:rsidP="001C74F8">
      <w:pPr>
        <w:pStyle w:val="Akapitzlist"/>
        <w:spacing w:after="0" w:line="360" w:lineRule="auto"/>
        <w:ind w:left="714"/>
        <w:rPr>
          <w:rFonts w:asciiTheme="minorHAnsi" w:hAnsiTheme="minorHAnsi" w:cstheme="minorHAnsi"/>
          <w:b/>
          <w:sz w:val="24"/>
          <w:szCs w:val="24"/>
        </w:rPr>
      </w:pPr>
      <w:r w:rsidRPr="001C74F8">
        <w:rPr>
          <w:rFonts w:asciiTheme="minorHAnsi" w:hAnsiTheme="minorHAnsi" w:cstheme="minorHAnsi"/>
          <w:b/>
          <w:sz w:val="24"/>
          <w:szCs w:val="24"/>
        </w:rPr>
        <w:t>Anna Wieczorek</w:t>
      </w:r>
    </w:p>
    <w:p w14:paraId="57300AA7" w14:textId="428378AA" w:rsidR="00DB3D1F" w:rsidRPr="001C74F8" w:rsidRDefault="00615946" w:rsidP="001C74F8">
      <w:pPr>
        <w:pStyle w:val="Akapitzlist"/>
        <w:spacing w:after="0" w:line="360" w:lineRule="auto"/>
        <w:ind w:left="714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1C74F8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Kierownik Działu ds. Realizacji </w:t>
      </w:r>
    </w:p>
    <w:p w14:paraId="48B8E1B5" w14:textId="6D417602" w:rsidR="00615946" w:rsidRPr="001C74F8" w:rsidRDefault="00615946" w:rsidP="001C74F8">
      <w:pPr>
        <w:pStyle w:val="Akapitzlist"/>
        <w:spacing w:after="0" w:line="360" w:lineRule="auto"/>
        <w:ind w:left="714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1C74F8">
        <w:rPr>
          <w:rFonts w:asciiTheme="minorHAnsi" w:hAnsiTheme="minorHAnsi" w:cstheme="minorHAnsi"/>
          <w:b/>
          <w:color w:val="FF0000"/>
          <w:sz w:val="24"/>
          <w:szCs w:val="24"/>
        </w:rPr>
        <w:t>Projektów Inwestycyjnych</w:t>
      </w:r>
    </w:p>
    <w:p w14:paraId="27F70359" w14:textId="1E0F4DF6" w:rsidR="0089767A" w:rsidRPr="001C74F8" w:rsidRDefault="0089767A" w:rsidP="001C74F8">
      <w:pPr>
        <w:pStyle w:val="Akapitzlist"/>
        <w:spacing w:after="0" w:line="360" w:lineRule="auto"/>
        <w:ind w:left="714"/>
        <w:rPr>
          <w:rFonts w:asciiTheme="minorHAnsi" w:hAnsiTheme="minorHAnsi" w:cstheme="minorHAnsi"/>
          <w:sz w:val="24"/>
          <w:szCs w:val="24"/>
        </w:rPr>
      </w:pPr>
      <w:r w:rsidRPr="001C74F8">
        <w:rPr>
          <w:rFonts w:asciiTheme="minorHAnsi" w:hAnsiTheme="minorHAnsi" w:cstheme="minorHAnsi"/>
          <w:b/>
          <w:sz w:val="24"/>
          <w:szCs w:val="24"/>
        </w:rPr>
        <w:t>……………………………………………..….</w:t>
      </w:r>
    </w:p>
    <w:sectPr w:rsidR="0089767A" w:rsidRPr="001C74F8">
      <w:headerReference w:type="default" r:id="rId21"/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E97C4" w14:textId="77777777" w:rsidR="0070377A" w:rsidRDefault="0070377A" w:rsidP="00B45F7C">
      <w:pPr>
        <w:spacing w:after="0" w:line="240" w:lineRule="auto"/>
      </w:pPr>
      <w:r>
        <w:separator/>
      </w:r>
    </w:p>
  </w:endnote>
  <w:endnote w:type="continuationSeparator" w:id="0">
    <w:p w14:paraId="04AFA804" w14:textId="77777777" w:rsidR="0070377A" w:rsidRDefault="0070377A" w:rsidP="00B4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04CB" w14:textId="77777777" w:rsidR="00B45F7C" w:rsidRPr="00B45F7C" w:rsidRDefault="00B45F7C" w:rsidP="00B45F7C">
    <w:pPr>
      <w:pStyle w:val="Stopka"/>
      <w:tabs>
        <w:tab w:val="clear" w:pos="9072"/>
        <w:tab w:val="right" w:pos="9214"/>
      </w:tabs>
      <w:ind w:left="-142" w:right="-142"/>
      <w:jc w:val="center"/>
      <w:rPr>
        <w:rFonts w:cs="Calibri"/>
        <w:sz w:val="16"/>
        <w:szCs w:val="16"/>
      </w:rPr>
    </w:pPr>
    <w:r w:rsidRPr="004E76F3">
      <w:rPr>
        <w:rFonts w:cs="Calibri"/>
        <w:sz w:val="16"/>
        <w:szCs w:val="16"/>
      </w:rPr>
      <w:t xml:space="preserve">Projekt pn. „Ochrona i podniesienie atrakcyjności turystycznej podziemnych wyrobisk Muzeum Górnictwa Węglowego w Zabrzu” </w:t>
    </w:r>
    <w:bookmarkStart w:id="5" w:name="_Hlk195103244"/>
    <w:r w:rsidRPr="004E76F3">
      <w:rPr>
        <w:rFonts w:cs="Calibri"/>
        <w:sz w:val="16"/>
        <w:szCs w:val="16"/>
      </w:rPr>
      <w:t xml:space="preserve">współfinansowany </w:t>
    </w:r>
    <w:bookmarkEnd w:id="5"/>
    <w:r w:rsidRPr="004E76F3">
      <w:rPr>
        <w:rFonts w:cs="Calibri"/>
        <w:sz w:val="16"/>
        <w:szCs w:val="16"/>
      </w:rPr>
      <w:t>przez Unię Europejską w ramach Programu Fundusze Europejskie na Infrastrukturę, Klimat, Środowisko 2021-2027 - działanie 7.1 Infrastruktura kultury i turystyki kulturowej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40C31" w14:textId="77777777" w:rsidR="0070377A" w:rsidRDefault="0070377A" w:rsidP="00B45F7C">
      <w:pPr>
        <w:spacing w:after="0" w:line="240" w:lineRule="auto"/>
      </w:pPr>
      <w:r>
        <w:separator/>
      </w:r>
    </w:p>
  </w:footnote>
  <w:footnote w:type="continuationSeparator" w:id="0">
    <w:p w14:paraId="2233FA8F" w14:textId="77777777" w:rsidR="0070377A" w:rsidRDefault="0070377A" w:rsidP="00B45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BD6A3" w14:textId="77777777" w:rsidR="00B45F7C" w:rsidRDefault="00B45F7C" w:rsidP="00D461EE">
    <w:pPr>
      <w:tabs>
        <w:tab w:val="left" w:pos="195"/>
        <w:tab w:val="center" w:pos="4536"/>
      </w:tabs>
    </w:pPr>
    <w:r>
      <w:rPr>
        <w:noProof/>
      </w:rPr>
      <w:drawing>
        <wp:inline distT="0" distB="0" distL="0" distR="0" wp14:anchorId="4D560E4F" wp14:editId="796FCD47">
          <wp:extent cx="5753100" cy="510540"/>
          <wp:effectExtent l="0" t="0" r="0" b="3810"/>
          <wp:docPr id="1" name="Obraz 1" descr="Obraz przedstawia zestawienie logotypów, po lewej stronie logotyp Funduszy Europejskich na Infrastrukturę, Klimat, Środowisko, kolejny to flaga Rzeczypospolitej Polskiej, następny to znak Unii Europejskiej. Ostatni to logotyp Ministerstwa Kultury i dziedzictwa Narodow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75F8C4" w14:textId="77777777" w:rsidR="00B45F7C" w:rsidRDefault="00B45F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C289D8E"/>
    <w:lvl w:ilvl="0" w:tplc="C9A090A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654739"/>
    <w:multiLevelType w:val="hybridMultilevel"/>
    <w:tmpl w:val="9F96C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7D0F824">
      <w:start w:val="1"/>
      <w:numFmt w:val="decimal"/>
      <w:lvlText w:val="%4."/>
      <w:lvlJc w:val="left"/>
      <w:pPr>
        <w:ind w:left="2880" w:hanging="360"/>
      </w:pPr>
      <w:rPr>
        <w:rFonts w:asciiTheme="minorHAnsi" w:eastAsiaTheme="minorHAnsi" w:hAnsiTheme="minorHAnsi" w:cstheme="minorHAnsi" w:hint="default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BA0E392A">
      <w:start w:val="1"/>
      <w:numFmt w:val="decimal"/>
      <w:lvlText w:val="%7."/>
      <w:lvlJc w:val="left"/>
      <w:pPr>
        <w:ind w:left="5040" w:hanging="360"/>
      </w:pPr>
      <w:rPr>
        <w:b w:val="0"/>
        <w:bCs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83683"/>
    <w:multiLevelType w:val="hybridMultilevel"/>
    <w:tmpl w:val="F8928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A13E2"/>
    <w:multiLevelType w:val="hybridMultilevel"/>
    <w:tmpl w:val="A994477C"/>
    <w:lvl w:ilvl="0" w:tplc="CE646000">
      <w:start w:val="1"/>
      <w:numFmt w:val="decimal"/>
      <w:lvlText w:val="%1."/>
      <w:lvlJc w:val="left"/>
      <w:pPr>
        <w:ind w:left="717" w:hanging="36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0F445E1C"/>
    <w:multiLevelType w:val="hybridMultilevel"/>
    <w:tmpl w:val="9B50B4C6"/>
    <w:lvl w:ilvl="0" w:tplc="AF560BF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E1EAF"/>
    <w:multiLevelType w:val="hybridMultilevel"/>
    <w:tmpl w:val="C1B82B16"/>
    <w:lvl w:ilvl="0" w:tplc="6AACA6C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96DF6"/>
    <w:multiLevelType w:val="hybridMultilevel"/>
    <w:tmpl w:val="552E24C2"/>
    <w:lvl w:ilvl="0" w:tplc="80E418E4">
      <w:start w:val="1"/>
      <w:numFmt w:val="decimal"/>
      <w:lvlText w:val="%1."/>
      <w:lvlJc w:val="left"/>
      <w:pPr>
        <w:ind w:left="717" w:hanging="360"/>
      </w:pPr>
      <w:rPr>
        <w:rFonts w:asciiTheme="minorHAnsi" w:eastAsiaTheme="minorHAnsi" w:hAnsiTheme="minorHAnsi" w:cstheme="minorHAnsi"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16156B95"/>
    <w:multiLevelType w:val="hybridMultilevel"/>
    <w:tmpl w:val="CC5EDB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F3936"/>
    <w:multiLevelType w:val="hybridMultilevel"/>
    <w:tmpl w:val="2C0069A4"/>
    <w:lvl w:ilvl="0" w:tplc="74F40E9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47A5D"/>
    <w:multiLevelType w:val="hybridMultilevel"/>
    <w:tmpl w:val="180AB1FE"/>
    <w:lvl w:ilvl="0" w:tplc="73C274DC">
      <w:start w:val="1"/>
      <w:numFmt w:val="bullet"/>
      <w:lvlText w:val="-"/>
      <w:lvlJc w:val="left"/>
      <w:pPr>
        <w:ind w:left="1437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0" w15:restartNumberingAfterBreak="0">
    <w:nsid w:val="37207DD1"/>
    <w:multiLevelType w:val="hybridMultilevel"/>
    <w:tmpl w:val="63649052"/>
    <w:lvl w:ilvl="0" w:tplc="D038AF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07422"/>
    <w:multiLevelType w:val="hybridMultilevel"/>
    <w:tmpl w:val="38E2B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640C5"/>
    <w:multiLevelType w:val="hybridMultilevel"/>
    <w:tmpl w:val="B0E6FF2A"/>
    <w:lvl w:ilvl="0" w:tplc="3656EB8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54EA1"/>
    <w:multiLevelType w:val="hybridMultilevel"/>
    <w:tmpl w:val="7C1EF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B432D"/>
    <w:multiLevelType w:val="hybridMultilevel"/>
    <w:tmpl w:val="D028147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8B6F02"/>
    <w:multiLevelType w:val="hybridMultilevel"/>
    <w:tmpl w:val="EF94BD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C470F"/>
    <w:multiLevelType w:val="hybridMultilevel"/>
    <w:tmpl w:val="88DE2DC4"/>
    <w:lvl w:ilvl="0" w:tplc="27740BC2">
      <w:start w:val="1"/>
      <w:numFmt w:val="decimal"/>
      <w:lvlText w:val="%1."/>
      <w:lvlJc w:val="left"/>
      <w:pPr>
        <w:ind w:left="578" w:hanging="36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4FE12BFA"/>
    <w:multiLevelType w:val="multilevel"/>
    <w:tmpl w:val="C780047C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0080C5A"/>
    <w:multiLevelType w:val="hybridMultilevel"/>
    <w:tmpl w:val="4A2CD07A"/>
    <w:lvl w:ilvl="0" w:tplc="9D2293A6">
      <w:start w:val="1"/>
      <w:numFmt w:val="upperRoman"/>
      <w:pStyle w:val="Nagwek2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2F25F38"/>
    <w:multiLevelType w:val="hybridMultilevel"/>
    <w:tmpl w:val="8572FBF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0953AD"/>
    <w:multiLevelType w:val="singleLevel"/>
    <w:tmpl w:val="427E5C36"/>
    <w:lvl w:ilvl="0">
      <w:start w:val="1"/>
      <w:numFmt w:val="decimal"/>
      <w:lvlText w:val="%1)"/>
      <w:lvlJc w:val="left"/>
      <w:pPr>
        <w:tabs>
          <w:tab w:val="num" w:pos="562"/>
        </w:tabs>
        <w:ind w:left="562" w:hanging="420"/>
      </w:pPr>
      <w:rPr>
        <w:rFonts w:hint="default"/>
      </w:rPr>
    </w:lvl>
  </w:abstractNum>
  <w:abstractNum w:abstractNumId="21" w15:restartNumberingAfterBreak="0">
    <w:nsid w:val="53676DB6"/>
    <w:multiLevelType w:val="hybridMultilevel"/>
    <w:tmpl w:val="CD3AC1BE"/>
    <w:lvl w:ilvl="0" w:tplc="1F6AACD4">
      <w:start w:val="1"/>
      <w:numFmt w:val="bullet"/>
      <w:lvlText w:val=""/>
      <w:lvlJc w:val="left"/>
      <w:pPr>
        <w:ind w:left="199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1" w:hanging="360"/>
      </w:pPr>
      <w:rPr>
        <w:rFonts w:ascii="Wingdings" w:hAnsi="Wingdings" w:hint="default"/>
      </w:rPr>
    </w:lvl>
  </w:abstractNum>
  <w:abstractNum w:abstractNumId="22" w15:restartNumberingAfterBreak="0">
    <w:nsid w:val="552D6321"/>
    <w:multiLevelType w:val="hybridMultilevel"/>
    <w:tmpl w:val="1E10C154"/>
    <w:lvl w:ilvl="0" w:tplc="4FB2B568">
      <w:start w:val="1"/>
      <w:numFmt w:val="decimal"/>
      <w:lvlText w:val="%1."/>
      <w:lvlJc w:val="left"/>
      <w:pPr>
        <w:ind w:left="717" w:hanging="360"/>
      </w:pPr>
      <w:rPr>
        <w:rFonts w:asciiTheme="minorHAnsi" w:eastAsia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5D317784"/>
    <w:multiLevelType w:val="hybridMultilevel"/>
    <w:tmpl w:val="C1764F50"/>
    <w:lvl w:ilvl="0" w:tplc="B8F4204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9735D8"/>
    <w:multiLevelType w:val="hybridMultilevel"/>
    <w:tmpl w:val="9B6CFF84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5" w15:restartNumberingAfterBreak="0">
    <w:nsid w:val="60DD4B53"/>
    <w:multiLevelType w:val="hybridMultilevel"/>
    <w:tmpl w:val="EB641EE4"/>
    <w:lvl w:ilvl="0" w:tplc="5DA6FF18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800B78"/>
    <w:multiLevelType w:val="multilevel"/>
    <w:tmpl w:val="574C96B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A65664B"/>
    <w:multiLevelType w:val="hybridMultilevel"/>
    <w:tmpl w:val="1EB68BDA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8" w15:restartNumberingAfterBreak="0">
    <w:nsid w:val="6E731432"/>
    <w:multiLevelType w:val="hybridMultilevel"/>
    <w:tmpl w:val="F08476C8"/>
    <w:lvl w:ilvl="0" w:tplc="07DA728A">
      <w:start w:val="1"/>
      <w:numFmt w:val="upperLetter"/>
      <w:lvlText w:val="%1."/>
      <w:lvlJc w:val="left"/>
      <w:pPr>
        <w:ind w:left="1631" w:hanging="360"/>
      </w:pPr>
    </w:lvl>
    <w:lvl w:ilvl="1" w:tplc="BA3E5AD0">
      <w:start w:val="21"/>
      <w:numFmt w:val="decimal"/>
      <w:lvlText w:val="%2."/>
      <w:lvlJc w:val="left"/>
      <w:pPr>
        <w:ind w:left="2351" w:hanging="360"/>
      </w:pPr>
      <w:rPr>
        <w:rFonts w:hint="default"/>
        <w:b/>
      </w:rPr>
    </w:lvl>
    <w:lvl w:ilvl="2" w:tplc="419678C4">
      <w:start w:val="2"/>
      <w:numFmt w:val="upperRoman"/>
      <w:lvlText w:val="%3&gt;"/>
      <w:lvlJc w:val="left"/>
      <w:pPr>
        <w:ind w:left="3611" w:hanging="720"/>
      </w:pPr>
      <w:rPr>
        <w:rFonts w:hint="default"/>
        <w:b/>
      </w:rPr>
    </w:lvl>
    <w:lvl w:ilvl="3" w:tplc="AE4E5EC4">
      <w:start w:val="1"/>
      <w:numFmt w:val="decimal"/>
      <w:lvlText w:val="%4)"/>
      <w:lvlJc w:val="left"/>
      <w:pPr>
        <w:ind w:left="786" w:hanging="360"/>
      </w:pPr>
      <w:rPr>
        <w:b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4511" w:hanging="360"/>
      </w:pPr>
    </w:lvl>
    <w:lvl w:ilvl="5" w:tplc="0415001B" w:tentative="1">
      <w:start w:val="1"/>
      <w:numFmt w:val="lowerRoman"/>
      <w:lvlText w:val="%6."/>
      <w:lvlJc w:val="right"/>
      <w:pPr>
        <w:ind w:left="5231" w:hanging="180"/>
      </w:pPr>
    </w:lvl>
    <w:lvl w:ilvl="6" w:tplc="0415000F" w:tentative="1">
      <w:start w:val="1"/>
      <w:numFmt w:val="decimal"/>
      <w:lvlText w:val="%7."/>
      <w:lvlJc w:val="left"/>
      <w:pPr>
        <w:ind w:left="5951" w:hanging="360"/>
      </w:pPr>
    </w:lvl>
    <w:lvl w:ilvl="7" w:tplc="04150019" w:tentative="1">
      <w:start w:val="1"/>
      <w:numFmt w:val="lowerLetter"/>
      <w:lvlText w:val="%8."/>
      <w:lvlJc w:val="left"/>
      <w:pPr>
        <w:ind w:left="6671" w:hanging="360"/>
      </w:pPr>
    </w:lvl>
    <w:lvl w:ilvl="8" w:tplc="0415001B" w:tentative="1">
      <w:start w:val="1"/>
      <w:numFmt w:val="lowerRoman"/>
      <w:lvlText w:val="%9."/>
      <w:lvlJc w:val="right"/>
      <w:pPr>
        <w:ind w:left="7391" w:hanging="180"/>
      </w:pPr>
    </w:lvl>
  </w:abstractNum>
  <w:abstractNum w:abstractNumId="29" w15:restartNumberingAfterBreak="0">
    <w:nsid w:val="6F8C1CFB"/>
    <w:multiLevelType w:val="hybridMultilevel"/>
    <w:tmpl w:val="E1587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148E8"/>
    <w:multiLevelType w:val="hybridMultilevel"/>
    <w:tmpl w:val="44C46662"/>
    <w:lvl w:ilvl="0" w:tplc="4FC0FC86">
      <w:start w:val="1"/>
      <w:numFmt w:val="decimal"/>
      <w:lvlText w:val="%1."/>
      <w:lvlJc w:val="left"/>
      <w:pPr>
        <w:ind w:left="778" w:hanging="360"/>
      </w:pPr>
      <w:rPr>
        <w:rFonts w:asciiTheme="minorHAnsi" w:eastAsia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1" w15:restartNumberingAfterBreak="0">
    <w:nsid w:val="76D04C30"/>
    <w:multiLevelType w:val="hybridMultilevel"/>
    <w:tmpl w:val="0F6ABF48"/>
    <w:lvl w:ilvl="0" w:tplc="A4386B5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472A7C"/>
    <w:multiLevelType w:val="hybridMultilevel"/>
    <w:tmpl w:val="E494C3A8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32"/>
  </w:num>
  <w:num w:numId="4">
    <w:abstractNumId w:val="10"/>
  </w:num>
  <w:num w:numId="5">
    <w:abstractNumId w:val="27"/>
  </w:num>
  <w:num w:numId="6">
    <w:abstractNumId w:val="28"/>
  </w:num>
  <w:num w:numId="7">
    <w:abstractNumId w:val="21"/>
  </w:num>
  <w:num w:numId="8">
    <w:abstractNumId w:val="18"/>
  </w:num>
  <w:num w:numId="9">
    <w:abstractNumId w:val="11"/>
  </w:num>
  <w:num w:numId="10">
    <w:abstractNumId w:val="7"/>
  </w:num>
  <w:num w:numId="11">
    <w:abstractNumId w:val="25"/>
  </w:num>
  <w:num w:numId="12">
    <w:abstractNumId w:val="1"/>
  </w:num>
  <w:num w:numId="13">
    <w:abstractNumId w:val="17"/>
  </w:num>
  <w:num w:numId="14">
    <w:abstractNumId w:val="20"/>
  </w:num>
  <w:num w:numId="15">
    <w:abstractNumId w:val="12"/>
  </w:num>
  <w:num w:numId="16">
    <w:abstractNumId w:val="5"/>
  </w:num>
  <w:num w:numId="17">
    <w:abstractNumId w:val="16"/>
  </w:num>
  <w:num w:numId="18">
    <w:abstractNumId w:val="4"/>
  </w:num>
  <w:num w:numId="19">
    <w:abstractNumId w:val="3"/>
  </w:num>
  <w:num w:numId="20">
    <w:abstractNumId w:val="8"/>
  </w:num>
  <w:num w:numId="21">
    <w:abstractNumId w:val="22"/>
  </w:num>
  <w:num w:numId="22">
    <w:abstractNumId w:val="6"/>
  </w:num>
  <w:num w:numId="23">
    <w:abstractNumId w:val="26"/>
  </w:num>
  <w:num w:numId="24">
    <w:abstractNumId w:val="30"/>
  </w:num>
  <w:num w:numId="25">
    <w:abstractNumId w:val="31"/>
  </w:num>
  <w:num w:numId="26">
    <w:abstractNumId w:val="24"/>
  </w:num>
  <w:num w:numId="27">
    <w:abstractNumId w:val="15"/>
  </w:num>
  <w:num w:numId="28">
    <w:abstractNumId w:val="2"/>
  </w:num>
  <w:num w:numId="2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9"/>
  </w:num>
  <w:num w:numId="31">
    <w:abstractNumId w:val="13"/>
  </w:num>
  <w:num w:numId="32">
    <w:abstractNumId w:val="23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F7C"/>
    <w:rsid w:val="000A150A"/>
    <w:rsid w:val="00197D3D"/>
    <w:rsid w:val="001C74F8"/>
    <w:rsid w:val="00234B50"/>
    <w:rsid w:val="00253952"/>
    <w:rsid w:val="00277CD2"/>
    <w:rsid w:val="00296328"/>
    <w:rsid w:val="00313B43"/>
    <w:rsid w:val="003A6C1A"/>
    <w:rsid w:val="003B0A49"/>
    <w:rsid w:val="003D1A30"/>
    <w:rsid w:val="00414F1B"/>
    <w:rsid w:val="004C1C95"/>
    <w:rsid w:val="004C4F50"/>
    <w:rsid w:val="004F69ED"/>
    <w:rsid w:val="00522A8E"/>
    <w:rsid w:val="00573ADF"/>
    <w:rsid w:val="00615946"/>
    <w:rsid w:val="0070377A"/>
    <w:rsid w:val="007740F0"/>
    <w:rsid w:val="007F2933"/>
    <w:rsid w:val="00855C9F"/>
    <w:rsid w:val="00866E16"/>
    <w:rsid w:val="00877D9B"/>
    <w:rsid w:val="0089767A"/>
    <w:rsid w:val="00974335"/>
    <w:rsid w:val="00AA1762"/>
    <w:rsid w:val="00AA4E93"/>
    <w:rsid w:val="00AC507D"/>
    <w:rsid w:val="00AD70CD"/>
    <w:rsid w:val="00B45F7C"/>
    <w:rsid w:val="00C4205F"/>
    <w:rsid w:val="00C558FA"/>
    <w:rsid w:val="00C86313"/>
    <w:rsid w:val="00CB26C8"/>
    <w:rsid w:val="00D461EE"/>
    <w:rsid w:val="00D72B66"/>
    <w:rsid w:val="00D77E5E"/>
    <w:rsid w:val="00DB25D4"/>
    <w:rsid w:val="00DB3D1F"/>
    <w:rsid w:val="00E877D6"/>
    <w:rsid w:val="00EE4278"/>
    <w:rsid w:val="00F46820"/>
    <w:rsid w:val="00FC4996"/>
    <w:rsid w:val="00FE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BE28B62"/>
  <w15:chartTrackingRefBased/>
  <w15:docId w15:val="{5B481466-110A-4B32-AAC9-017505232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70CD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9767A"/>
    <w:pPr>
      <w:numPr>
        <w:numId w:val="8"/>
      </w:numPr>
      <w:spacing w:before="240" w:after="240" w:line="240" w:lineRule="auto"/>
      <w:contextualSpacing/>
      <w:outlineLvl w:val="1"/>
    </w:pPr>
    <w:rPr>
      <w:rFonts w:eastAsia="Times New Roman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5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F7C"/>
  </w:style>
  <w:style w:type="paragraph" w:styleId="Stopka">
    <w:name w:val="footer"/>
    <w:basedOn w:val="Normalny"/>
    <w:link w:val="StopkaZnak"/>
    <w:uiPriority w:val="99"/>
    <w:unhideWhenUsed/>
    <w:rsid w:val="00B45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F7C"/>
  </w:style>
  <w:style w:type="character" w:customStyle="1" w:styleId="Nagwek2Znak">
    <w:name w:val="Nagłówek 2 Znak"/>
    <w:basedOn w:val="Domylnaczcionkaakapitu"/>
    <w:link w:val="Nagwek2"/>
    <w:uiPriority w:val="9"/>
    <w:rsid w:val="0089767A"/>
    <w:rPr>
      <w:rFonts w:ascii="Calibri" w:eastAsia="Times New Roman" w:hAnsi="Calibri" w:cs="Times New Roman"/>
      <w:b/>
      <w:szCs w:val="20"/>
    </w:rPr>
  </w:style>
  <w:style w:type="table" w:styleId="Tabela-Siatka">
    <w:name w:val="Table Grid"/>
    <w:basedOn w:val="Standardowy"/>
    <w:uiPriority w:val="59"/>
    <w:rsid w:val="008976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Wypunktowanie,normalny tekst,paragraf,Numerowanie,L1,Akapit z listą5,BulletC,Obiekt,List Paragraph1,List Paragraph,RR PGE Akapit z listą,Styl 1,Citation List,본문(내용),List Paragraph (numbered (a)),Colorful List - Accent 11,List_Paragraph"/>
    <w:basedOn w:val="Normalny"/>
    <w:link w:val="AkapitzlistZnak"/>
    <w:qFormat/>
    <w:rsid w:val="0089767A"/>
    <w:pPr>
      <w:ind w:left="720"/>
      <w:contextualSpacing/>
    </w:pPr>
  </w:style>
  <w:style w:type="character" w:customStyle="1" w:styleId="AkapitzlistZnak">
    <w:name w:val="Akapit z listą Znak"/>
    <w:aliases w:val="Wypunktowanie Znak,normalny tekst Znak,paragraf Znak,Numerowanie Znak,L1 Znak,Akapit z listą5 Znak,BulletC Znak,Obiekt Znak,List Paragraph1 Znak,List Paragraph Znak,RR PGE Akapit z listą Znak,Styl 1 Znak,Citation List Znak"/>
    <w:link w:val="Akapitzlist"/>
    <w:qFormat/>
    <w:locked/>
    <w:rsid w:val="0089767A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8976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rsid w:val="0089767A"/>
    <w:rPr>
      <w:color w:val="0000FF"/>
      <w:u w:val="single"/>
    </w:rPr>
  </w:style>
  <w:style w:type="paragraph" w:customStyle="1" w:styleId="pkt">
    <w:name w:val="pkt"/>
    <w:basedOn w:val="Normalny"/>
    <w:link w:val="pktZnak"/>
    <w:qFormat/>
    <w:rsid w:val="0089767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pktZnak">
    <w:name w:val="pkt Znak"/>
    <w:link w:val="pkt"/>
    <w:rsid w:val="0089767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Default">
    <w:name w:val="Default"/>
    <w:qFormat/>
    <w:rsid w:val="0089767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1">
    <w:name w:val="pkt1"/>
    <w:basedOn w:val="pkt"/>
    <w:qFormat/>
    <w:rsid w:val="0089767A"/>
    <w:pPr>
      <w:ind w:left="850" w:hanging="425"/>
    </w:pPr>
  </w:style>
  <w:style w:type="character" w:styleId="Pogrubienie">
    <w:name w:val="Strong"/>
    <w:basedOn w:val="Domylnaczcionkaakapitu"/>
    <w:uiPriority w:val="22"/>
    <w:qFormat/>
    <w:rsid w:val="00AA1762"/>
    <w:rPr>
      <w:b/>
      <w:bCs/>
    </w:rPr>
  </w:style>
  <w:style w:type="paragraph" w:styleId="Tekstkomentarza">
    <w:name w:val="annotation text"/>
    <w:aliases w:val=" Znak Znak Znak,Znak1,Tekst podstawowy 31 Znak,Tekst podstawowy 31 Znak Znak,Znak Znak Znak Znak Znak,Znak Znak Znak"/>
    <w:basedOn w:val="Normalny"/>
    <w:link w:val="TekstkomentarzaZnak"/>
    <w:uiPriority w:val="99"/>
    <w:unhideWhenUsed/>
    <w:qFormat/>
    <w:rsid w:val="00234B50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ar-SA"/>
    </w:rPr>
  </w:style>
  <w:style w:type="character" w:customStyle="1" w:styleId="TekstkomentarzaZnak">
    <w:name w:val="Tekst komentarza Znak"/>
    <w:aliases w:val=" Znak Znak Znak Znak,Znak1 Znak,Tekst podstawowy 31 Znak Znak1,Tekst podstawowy 31 Znak Znak Znak,Znak Znak Znak Znak Znak Znak,Znak Znak Znak Znak"/>
    <w:basedOn w:val="Domylnaczcionkaakapitu"/>
    <w:link w:val="Tekstkomentarza"/>
    <w:uiPriority w:val="99"/>
    <w:rsid w:val="00234B5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7CD2"/>
    <w:rPr>
      <w:color w:val="605E5C"/>
      <w:shd w:val="clear" w:color="auto" w:fill="E1DFDD"/>
    </w:rPr>
  </w:style>
  <w:style w:type="table" w:styleId="Siatkatabelijasna">
    <w:name w:val="Grid Table Light"/>
    <w:basedOn w:val="Standardowy"/>
    <w:uiPriority w:val="40"/>
    <w:rsid w:val="00E877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13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B4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oferty@muzeumgornictwa.pl" TargetMode="External"/><Relationship Id="rId18" Type="http://schemas.openxmlformats.org/officeDocument/2006/relationships/hyperlink" Target="mailto:oferty@muzeumgornictwa.pl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bazakonkurencyjnosci.funduszeeuropejskie.gov.pl/" TargetMode="External"/><Relationship Id="rId17" Type="http://schemas.openxmlformats.org/officeDocument/2006/relationships/hyperlink" Target="https://bazakonkurencyjnosci.funduszeeuropejskie.gov.pl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ferty@muzeumgornictwa.pl" TargetMode="External"/><Relationship Id="rId20" Type="http://schemas.openxmlformats.org/officeDocument/2006/relationships/hyperlink" Target="mailto:iod@muzeumgornictwa.p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ttps://swjacek-gliwice.pl/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oferty@muzeumgornictwa.p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azakonkurencyjnosci.funduszeeuropejskie.gov.pl/" TargetMode="External"/><Relationship Id="rId19" Type="http://schemas.openxmlformats.org/officeDocument/2006/relationships/hyperlink" Target="mailto:naduzycia.feniks@mfipr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bazakonkurencyjnosci.funduszeeuropejskie.gov.pl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1F57F2F95BA947B201F72FE0A72F35" ma:contentTypeVersion="18" ma:contentTypeDescription="Utwórz nowy dokument." ma:contentTypeScope="" ma:versionID="f3f3aa1f3845682df586fbbe750a44b3">
  <xsd:schema xmlns:xsd="http://www.w3.org/2001/XMLSchema" xmlns:xs="http://www.w3.org/2001/XMLSchema" xmlns:p="http://schemas.microsoft.com/office/2006/metadata/properties" xmlns:ns3="24164f3f-cfb1-472f-813f-f9b9b6ab1a48" xmlns:ns4="4659dbb0-8a0b-4bdb-b458-83022d851adf" targetNamespace="http://schemas.microsoft.com/office/2006/metadata/properties" ma:root="true" ma:fieldsID="ff551e946dd933f153826a904c2df10b" ns3:_="" ns4:_="">
    <xsd:import namespace="24164f3f-cfb1-472f-813f-f9b9b6ab1a48"/>
    <xsd:import namespace="4659dbb0-8a0b-4bdb-b458-83022d851a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64f3f-cfb1-472f-813f-f9b9b6ab1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9dbb0-8a0b-4bdb-b458-83022d851ad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164f3f-cfb1-472f-813f-f9b9b6ab1a48" xsi:nil="true"/>
  </documentManagement>
</p:properties>
</file>

<file path=customXml/itemProps1.xml><?xml version="1.0" encoding="utf-8"?>
<ds:datastoreItem xmlns:ds="http://schemas.openxmlformats.org/officeDocument/2006/customXml" ds:itemID="{27DBF479-43BB-4B87-A758-B90E384475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7BDCE1-CA5F-4C54-8ED6-2BA58FD26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164f3f-cfb1-472f-813f-f9b9b6ab1a48"/>
    <ds:schemaRef ds:uri="4659dbb0-8a0b-4bdb-b458-83022d851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929747-2A8E-4792-B31D-77DE6DD41B11}">
  <ds:schemaRefs>
    <ds:schemaRef ds:uri="http://schemas.openxmlformats.org/package/2006/metadata/core-properties"/>
    <ds:schemaRef ds:uri="4659dbb0-8a0b-4bdb-b458-83022d851adf"/>
    <ds:schemaRef ds:uri="24164f3f-cfb1-472f-813f-f9b9b6ab1a48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24</Pages>
  <Words>5488</Words>
  <Characters>32929</Characters>
  <Application>Microsoft Office Word</Application>
  <DocSecurity>0</DocSecurity>
  <Lines>274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Żurek</dc:creator>
  <cp:keywords/>
  <dc:description/>
  <cp:lastModifiedBy>Aleksandra Boczek</cp:lastModifiedBy>
  <cp:revision>10</cp:revision>
  <cp:lastPrinted>2025-12-08T12:38:00Z</cp:lastPrinted>
  <dcterms:created xsi:type="dcterms:W3CDTF">2025-12-08T10:58:00Z</dcterms:created>
  <dcterms:modified xsi:type="dcterms:W3CDTF">2025-12-18T13:11:00Z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0x0101002D1F57F2F95BA947B201F72FE0A72F35</vt:lpwstr>
  </property>
</Properties>
</file>