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5425" w14:textId="5415EE5E" w:rsidR="002B1BD2" w:rsidRPr="00FA24F8" w:rsidRDefault="00AE44D3" w:rsidP="0071143B">
      <w:pPr>
        <w:spacing w:after="0" w:line="360" w:lineRule="auto"/>
        <w:jc w:val="right"/>
        <w:rPr>
          <w:rFonts w:ascii="Times New Roman" w:eastAsia="Calibri" w:hAnsi="Times New Roman" w:cs="Times New Roman"/>
          <w:sz w:val="24"/>
          <w:szCs w:val="24"/>
        </w:rPr>
      </w:pPr>
      <w:bookmarkStart w:id="0" w:name="_Hlk191640605"/>
      <w:r w:rsidRPr="00FA24F8">
        <w:rPr>
          <w:rFonts w:ascii="Times New Roman" w:eastAsia="Calibri" w:hAnsi="Times New Roman" w:cs="Times New Roman"/>
          <w:sz w:val="24"/>
          <w:szCs w:val="24"/>
        </w:rPr>
        <w:t xml:space="preserve">Załącznik </w:t>
      </w:r>
      <w:r w:rsidR="00CA11DA" w:rsidRPr="00FA24F8">
        <w:rPr>
          <w:rFonts w:ascii="Times New Roman" w:eastAsia="Calibri" w:hAnsi="Times New Roman" w:cs="Times New Roman"/>
          <w:sz w:val="24"/>
          <w:szCs w:val="24"/>
        </w:rPr>
        <w:t xml:space="preserve">nr </w:t>
      </w:r>
      <w:r w:rsidRPr="00FA24F8">
        <w:rPr>
          <w:rFonts w:ascii="Times New Roman" w:eastAsia="Calibri" w:hAnsi="Times New Roman" w:cs="Times New Roman"/>
          <w:sz w:val="24"/>
          <w:szCs w:val="24"/>
        </w:rPr>
        <w:t>1.</w:t>
      </w:r>
    </w:p>
    <w:p w14:paraId="04435D4B" w14:textId="77777777" w:rsidR="00AE44D3" w:rsidRPr="00FA24F8" w:rsidRDefault="00AE44D3" w:rsidP="00AE44D3">
      <w:pPr>
        <w:widowControl w:val="0"/>
        <w:spacing w:after="0" w:line="360" w:lineRule="auto"/>
        <w:textAlignment w:val="baseline"/>
        <w:rPr>
          <w:rFonts w:ascii="Times New Roman" w:eastAsia="Calibri" w:hAnsi="Times New Roman" w:cs="Times New Roman"/>
          <w:sz w:val="24"/>
          <w:szCs w:val="24"/>
        </w:rPr>
      </w:pPr>
      <w:r w:rsidRPr="00FA24F8">
        <w:rPr>
          <w:rFonts w:ascii="Times New Roman" w:eastAsia="Calibri" w:hAnsi="Times New Roman" w:cs="Times New Roman"/>
          <w:sz w:val="24"/>
          <w:szCs w:val="24"/>
        </w:rPr>
        <w:t xml:space="preserve">                           </w:t>
      </w:r>
      <w:r w:rsidRPr="00FA24F8">
        <w:rPr>
          <w:rFonts w:ascii="Times New Roman" w:eastAsia="Calibri" w:hAnsi="Times New Roman" w:cs="Times New Roman"/>
          <w:sz w:val="24"/>
          <w:szCs w:val="24"/>
        </w:rPr>
        <w:tab/>
      </w:r>
      <w:r w:rsidRPr="00FA24F8">
        <w:rPr>
          <w:rFonts w:ascii="Times New Roman" w:eastAsia="Calibri" w:hAnsi="Times New Roman" w:cs="Times New Roman"/>
          <w:sz w:val="24"/>
          <w:szCs w:val="24"/>
        </w:rPr>
        <w:tab/>
        <w:t xml:space="preserve">                                                                               </w:t>
      </w:r>
    </w:p>
    <w:p w14:paraId="275EB42E" w14:textId="5E750388" w:rsidR="00AE44D3" w:rsidRPr="00FA24F8" w:rsidRDefault="00AE44D3" w:rsidP="00AE44D3">
      <w:pPr>
        <w:widowControl w:val="0"/>
        <w:spacing w:after="0" w:line="360" w:lineRule="auto"/>
        <w:textAlignment w:val="baseline"/>
        <w:rPr>
          <w:rFonts w:ascii="Times New Roman" w:eastAsia="Calibri" w:hAnsi="Times New Roman" w:cs="Times New Roman"/>
          <w:sz w:val="24"/>
          <w:szCs w:val="24"/>
        </w:rPr>
      </w:pPr>
      <w:r w:rsidRPr="00FA24F8">
        <w:rPr>
          <w:rFonts w:ascii="Times New Roman" w:eastAsia="Calibri" w:hAnsi="Times New Roman" w:cs="Times New Roman"/>
          <w:sz w:val="24"/>
          <w:szCs w:val="24"/>
        </w:rPr>
        <w:t xml:space="preserve">  MGW.DGIIM</w:t>
      </w:r>
      <w:r w:rsidR="00FA24F8">
        <w:rPr>
          <w:rFonts w:ascii="Times New Roman" w:eastAsia="Calibri" w:hAnsi="Times New Roman" w:cs="Times New Roman"/>
          <w:sz w:val="24"/>
          <w:szCs w:val="24"/>
        </w:rPr>
        <w:t xml:space="preserve"> </w:t>
      </w:r>
      <w:r w:rsidR="00D928D0" w:rsidRPr="00D928D0">
        <w:rPr>
          <w:rFonts w:ascii="Times New Roman" w:eastAsia="Calibri" w:hAnsi="Times New Roman" w:cs="Times New Roman"/>
          <w:sz w:val="24"/>
          <w:szCs w:val="24"/>
        </w:rPr>
        <w:t>271.</w:t>
      </w:r>
      <w:r w:rsidR="002E5C05">
        <w:rPr>
          <w:rFonts w:ascii="Times New Roman" w:eastAsia="Calibri" w:hAnsi="Times New Roman" w:cs="Times New Roman"/>
          <w:sz w:val="24"/>
          <w:szCs w:val="24"/>
        </w:rPr>
        <w:t>2</w:t>
      </w:r>
      <w:r w:rsidR="00D928D0" w:rsidRPr="00D928D0">
        <w:rPr>
          <w:rFonts w:ascii="Times New Roman" w:eastAsia="Calibri" w:hAnsi="Times New Roman" w:cs="Times New Roman"/>
          <w:sz w:val="24"/>
          <w:szCs w:val="24"/>
        </w:rPr>
        <w:t>.2026.</w:t>
      </w:r>
      <w:r w:rsidR="00782215">
        <w:rPr>
          <w:rFonts w:ascii="Times New Roman" w:eastAsia="Calibri" w:hAnsi="Times New Roman" w:cs="Times New Roman"/>
          <w:sz w:val="24"/>
          <w:szCs w:val="24"/>
        </w:rPr>
        <w:t>MCH</w:t>
      </w:r>
      <w:r w:rsidR="00FA24F8">
        <w:rPr>
          <w:rFonts w:ascii="Times New Roman" w:eastAsia="Calibri" w:hAnsi="Times New Roman" w:cs="Times New Roman"/>
          <w:sz w:val="24"/>
          <w:szCs w:val="24"/>
        </w:rPr>
        <w:t xml:space="preserve">                                                        </w:t>
      </w:r>
      <w:r w:rsidRPr="00FA24F8">
        <w:rPr>
          <w:rFonts w:ascii="Times New Roman" w:eastAsia="Calibri" w:hAnsi="Times New Roman" w:cs="Times New Roman"/>
          <w:sz w:val="24"/>
          <w:szCs w:val="24"/>
        </w:rPr>
        <w:t>Zabrze, dn</w:t>
      </w:r>
      <w:r w:rsidR="00782215">
        <w:rPr>
          <w:rFonts w:ascii="Times New Roman" w:eastAsia="Calibri" w:hAnsi="Times New Roman" w:cs="Times New Roman"/>
          <w:sz w:val="24"/>
          <w:szCs w:val="24"/>
        </w:rPr>
        <w:t xml:space="preserve">. </w:t>
      </w:r>
      <w:r w:rsidR="002E5C05">
        <w:rPr>
          <w:rFonts w:ascii="Times New Roman" w:eastAsia="Calibri" w:hAnsi="Times New Roman" w:cs="Times New Roman"/>
          <w:sz w:val="24"/>
          <w:szCs w:val="24"/>
        </w:rPr>
        <w:t>23</w:t>
      </w:r>
      <w:r w:rsidR="00782215">
        <w:rPr>
          <w:rFonts w:ascii="Times New Roman" w:eastAsia="Calibri" w:hAnsi="Times New Roman" w:cs="Times New Roman"/>
          <w:sz w:val="24"/>
          <w:szCs w:val="24"/>
        </w:rPr>
        <w:t>.03.</w:t>
      </w:r>
      <w:r w:rsidR="00D83072">
        <w:rPr>
          <w:rFonts w:ascii="Times New Roman" w:eastAsia="Calibri" w:hAnsi="Times New Roman" w:cs="Times New Roman"/>
          <w:sz w:val="24"/>
          <w:szCs w:val="24"/>
        </w:rPr>
        <w:t>2026</w:t>
      </w:r>
      <w:r w:rsidR="00FC3DB7" w:rsidRPr="00FA24F8">
        <w:rPr>
          <w:rFonts w:ascii="Times New Roman" w:eastAsia="Calibri" w:hAnsi="Times New Roman" w:cs="Times New Roman"/>
          <w:sz w:val="24"/>
          <w:szCs w:val="24"/>
        </w:rPr>
        <w:t>r.</w:t>
      </w:r>
    </w:p>
    <w:p w14:paraId="09235FC2" w14:textId="77777777" w:rsidR="002B1BD2" w:rsidRPr="00FA24F8" w:rsidRDefault="002B1BD2" w:rsidP="00AE44D3">
      <w:pPr>
        <w:widowControl w:val="0"/>
        <w:spacing w:after="0" w:line="360" w:lineRule="auto"/>
        <w:textAlignment w:val="baseline"/>
        <w:rPr>
          <w:rFonts w:ascii="Times New Roman" w:eastAsia="Calibri" w:hAnsi="Times New Roman" w:cs="Times New Roman"/>
          <w:sz w:val="24"/>
          <w:szCs w:val="24"/>
        </w:rPr>
      </w:pPr>
    </w:p>
    <w:p w14:paraId="678B3548" w14:textId="2E24FDBC" w:rsidR="00AE44D3" w:rsidRPr="00FA24F8" w:rsidRDefault="00AE44D3" w:rsidP="001C4726">
      <w:pPr>
        <w:spacing w:after="0" w:line="360" w:lineRule="auto"/>
        <w:jc w:val="both"/>
        <w:rPr>
          <w:rFonts w:ascii="Times New Roman" w:eastAsia="TimesNewRoman" w:hAnsi="Times New Roman" w:cs="Times New Roman"/>
          <w:sz w:val="24"/>
          <w:szCs w:val="24"/>
          <w:u w:val="single"/>
          <w:lang w:eastAsia="pl-PL"/>
        </w:rPr>
      </w:pPr>
      <w:r w:rsidRPr="00FA24F8">
        <w:rPr>
          <w:rFonts w:ascii="Times New Roman" w:eastAsia="TimesNewRoman" w:hAnsi="Times New Roman" w:cs="Times New Roman"/>
          <w:sz w:val="24"/>
          <w:szCs w:val="24"/>
          <w:u w:val="single"/>
          <w:lang w:eastAsia="pl-PL"/>
        </w:rPr>
        <w:t xml:space="preserve">Zapytanie ofertowe/szacowanie wartości zamówienia z jednoczesnym zastrzeżeniem </w:t>
      </w:r>
      <w:r w:rsidR="001C4726" w:rsidRPr="00FA24F8">
        <w:rPr>
          <w:rFonts w:ascii="Times New Roman" w:eastAsia="TimesNewRoman" w:hAnsi="Times New Roman" w:cs="Times New Roman"/>
          <w:sz w:val="24"/>
          <w:szCs w:val="24"/>
          <w:u w:val="single"/>
          <w:lang w:eastAsia="pl-PL"/>
        </w:rPr>
        <w:t xml:space="preserve">możliwości </w:t>
      </w:r>
      <w:r w:rsidRPr="00FA24F8">
        <w:rPr>
          <w:rFonts w:ascii="Times New Roman" w:eastAsia="TimesNewRoman" w:hAnsi="Times New Roman" w:cs="Times New Roman"/>
          <w:sz w:val="24"/>
          <w:szCs w:val="24"/>
          <w:u w:val="single"/>
          <w:lang w:eastAsia="pl-PL"/>
        </w:rPr>
        <w:t>zawarcia umowy</w:t>
      </w:r>
      <w:r w:rsidR="001C4726" w:rsidRPr="00FA24F8">
        <w:rPr>
          <w:rFonts w:ascii="Times New Roman" w:eastAsia="TimesNewRoman" w:hAnsi="Times New Roman" w:cs="Times New Roman"/>
          <w:sz w:val="24"/>
          <w:szCs w:val="24"/>
          <w:u w:val="single"/>
          <w:lang w:eastAsia="pl-PL"/>
        </w:rPr>
        <w:t>.</w:t>
      </w:r>
    </w:p>
    <w:p w14:paraId="4CB4E41C" w14:textId="77777777" w:rsidR="004A5AE8" w:rsidRPr="00FA24F8" w:rsidRDefault="004A5AE8" w:rsidP="00AE44D3">
      <w:pPr>
        <w:spacing w:after="0" w:line="360" w:lineRule="auto"/>
        <w:jc w:val="center"/>
        <w:rPr>
          <w:rFonts w:ascii="Times New Roman" w:eastAsia="TimesNewRoman" w:hAnsi="Times New Roman" w:cs="Times New Roman"/>
          <w:sz w:val="24"/>
          <w:szCs w:val="24"/>
          <w:lang w:eastAsia="pl-PL"/>
        </w:rPr>
      </w:pPr>
    </w:p>
    <w:p w14:paraId="6287FC5F" w14:textId="72330F19" w:rsidR="00AE44D3" w:rsidRDefault="00AE44D3" w:rsidP="001C4726">
      <w:pPr>
        <w:spacing w:after="0" w:line="240" w:lineRule="auto"/>
        <w:jc w:val="both"/>
        <w:rPr>
          <w:rFonts w:ascii="Times New Roman" w:eastAsia="TimesNewRoman" w:hAnsi="Times New Roman" w:cs="Times New Roman"/>
          <w:sz w:val="24"/>
          <w:szCs w:val="24"/>
          <w:lang w:eastAsia="pl-PL"/>
        </w:rPr>
      </w:pPr>
      <w:r w:rsidRPr="00FA24F8">
        <w:rPr>
          <w:rFonts w:ascii="Times New Roman" w:eastAsia="Calibri" w:hAnsi="Times New Roman" w:cs="Times New Roman"/>
          <w:bCs/>
          <w:sz w:val="24"/>
          <w:szCs w:val="24"/>
        </w:rPr>
        <w:t>Muzeum Górnictwa Węglowego w Zabrzu</w:t>
      </w:r>
      <w:r w:rsidRPr="00FA24F8">
        <w:rPr>
          <w:rFonts w:ascii="Times New Roman" w:eastAsia="Calibri" w:hAnsi="Times New Roman" w:cs="Times New Roman"/>
          <w:sz w:val="24"/>
          <w:szCs w:val="24"/>
        </w:rPr>
        <w:t xml:space="preserve"> </w:t>
      </w:r>
      <w:r w:rsidRPr="00FA24F8">
        <w:rPr>
          <w:rFonts w:ascii="Times New Roman" w:eastAsia="TimesNewRoman" w:hAnsi="Times New Roman" w:cs="Times New Roman"/>
          <w:sz w:val="24"/>
          <w:szCs w:val="24"/>
          <w:lang w:eastAsia="pl-PL"/>
        </w:rPr>
        <w:t>zaprasza do złożenia oferty na realizacje zamówienia pn.:</w:t>
      </w:r>
    </w:p>
    <w:p w14:paraId="2BD72519" w14:textId="77777777" w:rsidR="00AB721F" w:rsidRPr="00FA24F8" w:rsidRDefault="00AB721F" w:rsidP="00447CC7">
      <w:pPr>
        <w:spacing w:after="0" w:line="360" w:lineRule="auto"/>
        <w:jc w:val="both"/>
        <w:rPr>
          <w:rFonts w:ascii="Times New Roman" w:eastAsia="Calibri" w:hAnsi="Times New Roman" w:cs="Times New Roman"/>
          <w:sz w:val="24"/>
          <w:szCs w:val="24"/>
        </w:rPr>
      </w:pPr>
    </w:p>
    <w:p w14:paraId="331C17DF" w14:textId="77777777" w:rsidR="00447CC7" w:rsidRPr="007F6291" w:rsidRDefault="00447CC7" w:rsidP="00447CC7">
      <w:pPr>
        <w:shd w:val="clear" w:color="auto" w:fill="FFFFFF"/>
        <w:spacing w:before="150" w:after="150" w:line="288" w:lineRule="atLeast"/>
        <w:textAlignment w:val="baseline"/>
        <w:rPr>
          <w:rFonts w:ascii="Times New Roman" w:eastAsia="TimesNewRoman" w:hAnsi="Times New Roman" w:cs="Times New Roman"/>
          <w:b/>
          <w:sz w:val="24"/>
          <w:szCs w:val="24"/>
          <w:lang w:eastAsia="pl-PL"/>
        </w:rPr>
      </w:pPr>
      <w:bookmarkStart w:id="1" w:name="_Hlk223515852"/>
      <w:bookmarkStart w:id="2" w:name="_Hlk192572468"/>
      <w:bookmarkStart w:id="3" w:name="_Hlk124167883"/>
      <w:r w:rsidRPr="007F6291">
        <w:rPr>
          <w:rFonts w:ascii="Times New Roman" w:eastAsia="TimesNewRoman" w:hAnsi="Times New Roman" w:cs="Times New Roman"/>
          <w:b/>
          <w:sz w:val="24"/>
          <w:szCs w:val="24"/>
          <w:lang w:eastAsia="pl-PL"/>
        </w:rPr>
        <w:t>Przygotowanie postępowania przetargowego w zakresie dostawy energii elektrycznej wraz z usługą bilansowania energii z instalacji OZE dla obiektów Muzeum Górnictwa Węglowego w Zabrzu na 2027 rok.</w:t>
      </w:r>
      <w:bookmarkEnd w:id="1"/>
    </w:p>
    <w:bookmarkEnd w:id="2"/>
    <w:p w14:paraId="41A9A9FA" w14:textId="6AD616E7" w:rsidR="00AE44D3" w:rsidRPr="007E64C2" w:rsidRDefault="00FC3DB7" w:rsidP="001C4726">
      <w:pPr>
        <w:spacing w:after="0" w:line="240" w:lineRule="auto"/>
        <w:jc w:val="both"/>
        <w:rPr>
          <w:rFonts w:ascii="Times New Roman" w:eastAsia="TimesNewRoman" w:hAnsi="Times New Roman" w:cs="Times New Roman"/>
          <w:b/>
          <w:sz w:val="24"/>
          <w:szCs w:val="24"/>
          <w:lang w:eastAsia="pl-PL"/>
        </w:rPr>
      </w:pPr>
      <w:r w:rsidRPr="007E64C2">
        <w:rPr>
          <w:rFonts w:ascii="Times New Roman" w:eastAsia="TimesNewRoman" w:hAnsi="Times New Roman" w:cs="Times New Roman"/>
          <w:b/>
          <w:sz w:val="24"/>
          <w:szCs w:val="24"/>
          <w:lang w:eastAsia="pl-PL"/>
        </w:rPr>
        <w:t xml:space="preserve"> </w:t>
      </w:r>
    </w:p>
    <w:bookmarkEnd w:id="3"/>
    <w:p w14:paraId="448A2F48" w14:textId="5E429735" w:rsidR="00557A12" w:rsidRPr="007E64C2" w:rsidRDefault="00AE44D3" w:rsidP="00557A12">
      <w:pPr>
        <w:numPr>
          <w:ilvl w:val="1"/>
          <w:numId w:val="1"/>
        </w:numPr>
        <w:spacing w:after="0" w:line="240" w:lineRule="auto"/>
        <w:ind w:left="284" w:hanging="284"/>
        <w:jc w:val="both"/>
        <w:rPr>
          <w:rFonts w:ascii="Times New Roman" w:eastAsia="TimesNewRoman" w:hAnsi="Times New Roman" w:cs="Times New Roman"/>
          <w:sz w:val="24"/>
          <w:szCs w:val="24"/>
          <w:u w:val="single"/>
          <w:lang w:eastAsia="pl-PL"/>
        </w:rPr>
      </w:pPr>
      <w:r w:rsidRPr="007E64C2">
        <w:rPr>
          <w:rFonts w:ascii="Times New Roman" w:eastAsia="TimesNewRoman" w:hAnsi="Times New Roman" w:cs="Times New Roman"/>
          <w:sz w:val="24"/>
          <w:szCs w:val="24"/>
          <w:u w:val="single"/>
          <w:lang w:eastAsia="pl-PL"/>
        </w:rPr>
        <w:t>Opis przedmiotu zamówienia:</w:t>
      </w:r>
    </w:p>
    <w:p w14:paraId="3A2DAF73"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Analiza stanu obecnego i przygotowanie koncepcji zakupu energii elektrycznej na  rok 2027.</w:t>
      </w:r>
    </w:p>
    <w:p w14:paraId="05B0961D"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 xml:space="preserve">Gromadzenie i weryfikacja danych z poszczególnych obiektów na poziomie punktu odbioru energii po udzieleniu upoważnienia do dostępu do </w:t>
      </w:r>
      <w:proofErr w:type="spellStart"/>
      <w:r w:rsidRPr="007F6291">
        <w:rPr>
          <w:rFonts w:ascii="Times New Roman" w:eastAsia="TimesNewRoman" w:hAnsi="Times New Roman" w:cs="Times New Roman"/>
          <w:sz w:val="24"/>
          <w:szCs w:val="24"/>
          <w:lang w:eastAsia="pl-PL"/>
        </w:rPr>
        <w:t>eBOK</w:t>
      </w:r>
      <w:proofErr w:type="spellEnd"/>
      <w:r w:rsidRPr="007F6291">
        <w:rPr>
          <w:rFonts w:ascii="Times New Roman" w:eastAsia="TimesNewRoman" w:hAnsi="Times New Roman" w:cs="Times New Roman"/>
          <w:sz w:val="24"/>
          <w:szCs w:val="24"/>
          <w:lang w:eastAsia="pl-PL"/>
        </w:rPr>
        <w:t xml:space="preserve"> Tauron.</w:t>
      </w:r>
    </w:p>
    <w:p w14:paraId="627B9566"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Dokonanie analizy profilu zapotrzebowania na moc i energię elektryczną poszczególnych obiektów, aktualnych cen i warunków umów (audyt dokumentacyjny).</w:t>
      </w:r>
    </w:p>
    <w:p w14:paraId="3A1F531B"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Analiza stanu obecnego i prognozowaną produkcję z OZE.</w:t>
      </w:r>
    </w:p>
    <w:p w14:paraId="5EC3FF9C"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bookmarkStart w:id="4" w:name="_Hlk191550627"/>
      <w:r w:rsidRPr="007F6291">
        <w:rPr>
          <w:rFonts w:ascii="Times New Roman" w:eastAsia="TimesNewRoman" w:hAnsi="Times New Roman" w:cs="Times New Roman"/>
          <w:sz w:val="24"/>
          <w:szCs w:val="24"/>
          <w:lang w:eastAsia="pl-PL"/>
        </w:rPr>
        <w:t xml:space="preserve">Opracowanie dokumentacji niezbędnej do zawarcia umowy na dostawę i odbiór energii elektrycznej dla obiektów Muzeum Górnictwa Węglowego. Wybór Wykonawcy ma być zgodny z obowiązującym Prawem Zamówień Publicznych ze szczególnym uwzględnieniem zakresu wynikającego ze specyfiki energii elektrycznej. </w:t>
      </w:r>
      <w:bookmarkEnd w:id="4"/>
    </w:p>
    <w:p w14:paraId="2031E47B"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Realizacja funkcji pełnomocnika zamawiającego.</w:t>
      </w:r>
    </w:p>
    <w:p w14:paraId="3517103C"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Uczestnictwo w procesie udzielania wyjaśnień Wykonawcom oraz opracowanie ewentualnych korekt dokumentacji.</w:t>
      </w:r>
    </w:p>
    <w:p w14:paraId="50D6A78F"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 xml:space="preserve">Reprezentowanie zamawiającego w przypadku </w:t>
      </w:r>
      <w:proofErr w:type="spellStart"/>
      <w:r w:rsidRPr="007F6291">
        <w:rPr>
          <w:rFonts w:ascii="Times New Roman" w:eastAsia="TimesNewRoman" w:hAnsi="Times New Roman" w:cs="Times New Roman"/>
          <w:sz w:val="24"/>
          <w:szCs w:val="24"/>
          <w:lang w:eastAsia="pl-PL"/>
        </w:rPr>
        <w:t>odwołań</w:t>
      </w:r>
      <w:proofErr w:type="spellEnd"/>
      <w:r w:rsidRPr="007F6291">
        <w:rPr>
          <w:rFonts w:ascii="Times New Roman" w:eastAsia="TimesNewRoman" w:hAnsi="Times New Roman" w:cs="Times New Roman"/>
          <w:sz w:val="24"/>
          <w:szCs w:val="24"/>
          <w:lang w:eastAsia="pl-PL"/>
        </w:rPr>
        <w:t xml:space="preserve"> do KIO, w tym do przygotowania i złożenia odpowiedzi w imieniu Zamawiającego. </w:t>
      </w:r>
    </w:p>
    <w:p w14:paraId="55E70A04"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Przygotowanie projektów umów do podpisu.</w:t>
      </w:r>
    </w:p>
    <w:p w14:paraId="1B7818F7"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 xml:space="preserve">Zmiana sprzedawcy energii. Wsparcie i koordynowanie procesu zmiany sprzedawcy. </w:t>
      </w:r>
    </w:p>
    <w:p w14:paraId="69628994" w14:textId="77777777"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W przypadku przyjęcia metody zakupowej w oparciu o ceny giełdowe Wykonawca będzie prowadził bieżący monitoring rynku i przekazywał Zamawiającemu informacje o rynkowych warunkach zakupu energii.</w:t>
      </w:r>
    </w:p>
    <w:p w14:paraId="0444E868" w14:textId="1AA8D694" w:rsidR="007E64C2" w:rsidRPr="007F6291" w:rsidRDefault="007E64C2" w:rsidP="007E64C2">
      <w:pPr>
        <w:pStyle w:val="Akapitzlist"/>
        <w:numPr>
          <w:ilvl w:val="0"/>
          <w:numId w:val="10"/>
        </w:numPr>
        <w:spacing w:after="0" w:line="240" w:lineRule="auto"/>
        <w:ind w:left="709" w:hanging="283"/>
        <w:jc w:val="both"/>
        <w:rPr>
          <w:rFonts w:ascii="Times New Roman" w:eastAsia="TimesNewRoman" w:hAnsi="Times New Roman" w:cs="Times New Roman"/>
          <w:sz w:val="24"/>
          <w:szCs w:val="24"/>
          <w:lang w:eastAsia="pl-PL"/>
        </w:rPr>
      </w:pPr>
      <w:r w:rsidRPr="007F6291">
        <w:rPr>
          <w:rFonts w:ascii="Times New Roman" w:eastAsia="TimesNewRoman" w:hAnsi="Times New Roman" w:cs="Times New Roman"/>
          <w:sz w:val="24"/>
          <w:szCs w:val="24"/>
          <w:lang w:eastAsia="pl-PL"/>
        </w:rPr>
        <w:t>Wykonawca przedstawi możliwość bilansowania handlowego</w:t>
      </w:r>
      <w:r>
        <w:rPr>
          <w:rFonts w:ascii="Times New Roman" w:eastAsia="TimesNewRoman" w:hAnsi="Times New Roman" w:cs="Times New Roman"/>
          <w:sz w:val="24"/>
          <w:szCs w:val="24"/>
          <w:lang w:eastAsia="pl-PL"/>
        </w:rPr>
        <w:t>.</w:t>
      </w:r>
    </w:p>
    <w:p w14:paraId="13AA970E" w14:textId="432CAB58" w:rsidR="00E93DB8" w:rsidRPr="00FA24F8" w:rsidRDefault="00E93DB8" w:rsidP="00E93DB8">
      <w:pPr>
        <w:pStyle w:val="Akapitzlist"/>
        <w:spacing w:after="0" w:line="240" w:lineRule="auto"/>
        <w:ind w:left="709"/>
        <w:jc w:val="both"/>
        <w:rPr>
          <w:rFonts w:ascii="Arial" w:eastAsia="TimesNewRoman" w:hAnsi="Arial" w:cs="Arial"/>
          <w:sz w:val="20"/>
          <w:szCs w:val="20"/>
          <w:lang w:eastAsia="pl-PL"/>
        </w:rPr>
      </w:pPr>
    </w:p>
    <w:p w14:paraId="3D9818B9" w14:textId="40E5B1DD" w:rsidR="00AE44D3" w:rsidRPr="00FA24F8" w:rsidRDefault="00E93DB8" w:rsidP="00EC12EC">
      <w:pPr>
        <w:numPr>
          <w:ilvl w:val="1"/>
          <w:numId w:val="1"/>
        </w:numPr>
        <w:spacing w:after="0" w:line="360" w:lineRule="auto"/>
        <w:ind w:left="284" w:hanging="284"/>
        <w:contextualSpacing/>
        <w:jc w:val="both"/>
        <w:rPr>
          <w:rFonts w:ascii="Times New Roman" w:eastAsia="TimesNewRoman" w:hAnsi="Times New Roman" w:cs="Times New Roman"/>
          <w:sz w:val="24"/>
          <w:szCs w:val="24"/>
          <w:u w:val="single"/>
          <w:lang w:eastAsia="pl-PL"/>
        </w:rPr>
      </w:pPr>
      <w:r w:rsidRPr="00FA24F8">
        <w:rPr>
          <w:rFonts w:ascii="Times New Roman" w:eastAsia="TimesNewRoman" w:hAnsi="Times New Roman" w:cs="Times New Roman"/>
          <w:sz w:val="24"/>
          <w:szCs w:val="24"/>
          <w:u w:val="single"/>
          <w:lang w:eastAsia="pl-PL"/>
        </w:rPr>
        <w:t>Aby spełnić warunki udziału w postępowaniu należy przedłożyć:</w:t>
      </w:r>
    </w:p>
    <w:p w14:paraId="333AD9D0" w14:textId="2D8A7C2B" w:rsidR="00CA11DA" w:rsidRPr="00FA24F8" w:rsidRDefault="00CA11DA" w:rsidP="0062311B">
      <w:pPr>
        <w:pStyle w:val="Akapitzlist"/>
        <w:numPr>
          <w:ilvl w:val="0"/>
          <w:numId w:val="5"/>
        </w:numPr>
        <w:spacing w:after="0" w:line="240" w:lineRule="auto"/>
        <w:jc w:val="both"/>
        <w:textAlignment w:val="baseline"/>
        <w:rPr>
          <w:rFonts w:ascii="Times New Roman" w:hAnsi="Times New Roman" w:cs="Times New Roman"/>
          <w:sz w:val="24"/>
          <w:szCs w:val="24"/>
        </w:rPr>
      </w:pPr>
      <w:r w:rsidRPr="00FA24F8">
        <w:rPr>
          <w:rFonts w:ascii="Times New Roman" w:hAnsi="Times New Roman" w:cs="Times New Roman"/>
          <w:sz w:val="24"/>
          <w:szCs w:val="24"/>
        </w:rPr>
        <w:t>KRS/Wypis z Centralnej Ewidencji i Informacji o Działalności Gospodarczej – z</w:t>
      </w:r>
      <w:r w:rsidR="00447CC7">
        <w:rPr>
          <w:rFonts w:ascii="Times New Roman" w:hAnsi="Times New Roman" w:cs="Times New Roman"/>
          <w:sz w:val="24"/>
          <w:szCs w:val="24"/>
        </w:rPr>
        <w:t> </w:t>
      </w:r>
      <w:r w:rsidRPr="00FA24F8">
        <w:rPr>
          <w:rFonts w:ascii="Times New Roman" w:hAnsi="Times New Roman" w:cs="Times New Roman"/>
          <w:sz w:val="24"/>
          <w:szCs w:val="24"/>
        </w:rPr>
        <w:t>ostatnich 6 miesięcy.</w:t>
      </w:r>
    </w:p>
    <w:p w14:paraId="48B1A33E" w14:textId="508A470C" w:rsidR="00110045" w:rsidRPr="00FA24F8" w:rsidRDefault="00110045" w:rsidP="00110045">
      <w:pPr>
        <w:pStyle w:val="Akapitzlist"/>
        <w:numPr>
          <w:ilvl w:val="0"/>
          <w:numId w:val="5"/>
        </w:numPr>
        <w:jc w:val="both"/>
        <w:rPr>
          <w:rFonts w:ascii="Times New Roman" w:hAnsi="Times New Roman" w:cs="Times New Roman"/>
          <w:sz w:val="24"/>
          <w:szCs w:val="24"/>
        </w:rPr>
      </w:pPr>
      <w:r w:rsidRPr="00FA24F8">
        <w:rPr>
          <w:rFonts w:ascii="Times New Roman" w:hAnsi="Times New Roman" w:cs="Times New Roman"/>
          <w:sz w:val="24"/>
          <w:szCs w:val="24"/>
        </w:rPr>
        <w:t xml:space="preserve">Zamawiający wymaga wykazania </w:t>
      </w:r>
      <w:r w:rsidR="00CF33E0" w:rsidRPr="00FA24F8">
        <w:rPr>
          <w:rFonts w:ascii="Times New Roman" w:hAnsi="Times New Roman" w:cs="Times New Roman"/>
          <w:sz w:val="24"/>
          <w:szCs w:val="24"/>
        </w:rPr>
        <w:t xml:space="preserve">realizacji </w:t>
      </w:r>
      <w:r w:rsidRPr="00FA24F8">
        <w:rPr>
          <w:rFonts w:ascii="Times New Roman" w:hAnsi="Times New Roman" w:cs="Times New Roman"/>
          <w:sz w:val="24"/>
          <w:szCs w:val="24"/>
        </w:rPr>
        <w:t>minimum dwóch usług</w:t>
      </w:r>
      <w:r w:rsidR="00A2138F" w:rsidRPr="00FA24F8">
        <w:rPr>
          <w:rFonts w:ascii="Times New Roman" w:hAnsi="Times New Roman" w:cs="Times New Roman"/>
          <w:sz w:val="24"/>
          <w:szCs w:val="24"/>
        </w:rPr>
        <w:t xml:space="preserve"> doradztwa w</w:t>
      </w:r>
      <w:r w:rsidR="00447CC7">
        <w:rPr>
          <w:rFonts w:ascii="Times New Roman" w:hAnsi="Times New Roman" w:cs="Times New Roman"/>
          <w:sz w:val="24"/>
          <w:szCs w:val="24"/>
        </w:rPr>
        <w:t> </w:t>
      </w:r>
      <w:r w:rsidR="00A2138F" w:rsidRPr="00FA24F8">
        <w:rPr>
          <w:rFonts w:ascii="Times New Roman" w:hAnsi="Times New Roman" w:cs="Times New Roman"/>
          <w:sz w:val="24"/>
          <w:szCs w:val="24"/>
        </w:rPr>
        <w:t xml:space="preserve">zakresie </w:t>
      </w:r>
      <w:r w:rsidRPr="00FA24F8">
        <w:rPr>
          <w:rFonts w:ascii="Times New Roman" w:hAnsi="Times New Roman" w:cs="Times New Roman"/>
          <w:sz w:val="24"/>
          <w:szCs w:val="24"/>
        </w:rPr>
        <w:t xml:space="preserve"> postepowań</w:t>
      </w:r>
      <w:r w:rsidR="00A2138F" w:rsidRPr="00FA24F8">
        <w:rPr>
          <w:rFonts w:ascii="Times New Roman" w:hAnsi="Times New Roman" w:cs="Times New Roman"/>
          <w:sz w:val="24"/>
          <w:szCs w:val="24"/>
        </w:rPr>
        <w:t xml:space="preserve"> zakupu energii</w:t>
      </w:r>
      <w:r w:rsidR="007D5EDC" w:rsidRPr="00FA24F8">
        <w:rPr>
          <w:rFonts w:ascii="Times New Roman" w:hAnsi="Times New Roman" w:cs="Times New Roman"/>
          <w:sz w:val="24"/>
          <w:szCs w:val="24"/>
        </w:rPr>
        <w:t xml:space="preserve"> elektrycznej</w:t>
      </w:r>
      <w:r w:rsidR="00A2138F" w:rsidRPr="00FA24F8">
        <w:rPr>
          <w:rFonts w:ascii="Times New Roman" w:hAnsi="Times New Roman" w:cs="Times New Roman"/>
          <w:sz w:val="24"/>
          <w:szCs w:val="24"/>
        </w:rPr>
        <w:t>.</w:t>
      </w:r>
      <w:r w:rsidRPr="00FA24F8">
        <w:rPr>
          <w:rFonts w:ascii="Times New Roman" w:hAnsi="Times New Roman" w:cs="Times New Roman"/>
          <w:sz w:val="24"/>
          <w:szCs w:val="24"/>
        </w:rPr>
        <w:t>.</w:t>
      </w:r>
    </w:p>
    <w:p w14:paraId="797B4AE1" w14:textId="77777777" w:rsidR="00765BD2" w:rsidRPr="00FA24F8" w:rsidRDefault="00765BD2" w:rsidP="001C4726">
      <w:pPr>
        <w:pStyle w:val="Akapitzlist"/>
        <w:spacing w:after="0" w:line="240" w:lineRule="auto"/>
        <w:ind w:left="714"/>
        <w:jc w:val="both"/>
        <w:textAlignment w:val="baseline"/>
        <w:rPr>
          <w:rFonts w:ascii="Times New Roman" w:hAnsi="Times New Roman" w:cs="Times New Roman"/>
          <w:sz w:val="24"/>
          <w:szCs w:val="24"/>
        </w:rPr>
      </w:pPr>
    </w:p>
    <w:p w14:paraId="0A2BBAC8" w14:textId="23D2D3CE" w:rsidR="00AE44D3" w:rsidRPr="00FA24F8" w:rsidRDefault="00AE44D3" w:rsidP="00EC12EC">
      <w:pPr>
        <w:numPr>
          <w:ilvl w:val="1"/>
          <w:numId w:val="1"/>
        </w:numPr>
        <w:spacing w:after="0" w:line="360" w:lineRule="auto"/>
        <w:ind w:left="284" w:hanging="284"/>
        <w:contextualSpacing/>
        <w:jc w:val="both"/>
        <w:rPr>
          <w:rFonts w:ascii="Times New Roman" w:eastAsia="TimesNewRoman" w:hAnsi="Times New Roman" w:cs="Times New Roman"/>
          <w:sz w:val="24"/>
          <w:szCs w:val="24"/>
          <w:u w:val="single"/>
          <w:lang w:eastAsia="pl-PL"/>
        </w:rPr>
      </w:pPr>
      <w:r w:rsidRPr="00FA24F8">
        <w:rPr>
          <w:rFonts w:ascii="Times New Roman" w:eastAsia="TimesNewRoman" w:hAnsi="Times New Roman" w:cs="Times New Roman"/>
          <w:sz w:val="24"/>
          <w:szCs w:val="24"/>
          <w:u w:val="single"/>
          <w:lang w:eastAsia="pl-PL"/>
        </w:rPr>
        <w:lastRenderedPageBreak/>
        <w:t>Istotne warunki zamówienia</w:t>
      </w:r>
      <w:r w:rsidR="00CA11DA" w:rsidRPr="00FA24F8">
        <w:rPr>
          <w:rFonts w:ascii="Times New Roman" w:eastAsia="TimesNewRoman" w:hAnsi="Times New Roman" w:cs="Times New Roman"/>
          <w:sz w:val="24"/>
          <w:szCs w:val="24"/>
          <w:u w:val="single"/>
          <w:lang w:eastAsia="pl-PL"/>
        </w:rPr>
        <w:t>:</w:t>
      </w:r>
    </w:p>
    <w:p w14:paraId="01C81590" w14:textId="77777777" w:rsidR="00EC12EC" w:rsidRPr="00FA24F8" w:rsidRDefault="00EC12EC" w:rsidP="00EC12EC">
      <w:pPr>
        <w:pStyle w:val="Akapitzlist"/>
        <w:numPr>
          <w:ilvl w:val="0"/>
          <w:numId w:val="4"/>
        </w:numPr>
        <w:spacing w:after="0" w:line="240" w:lineRule="auto"/>
        <w:ind w:left="709" w:hanging="283"/>
        <w:jc w:val="both"/>
        <w:textAlignment w:val="baseline"/>
        <w:rPr>
          <w:rFonts w:ascii="Times New Roman" w:hAnsi="Times New Roman" w:cs="Times New Roman"/>
          <w:sz w:val="24"/>
          <w:szCs w:val="24"/>
        </w:rPr>
      </w:pPr>
      <w:bookmarkStart w:id="5" w:name="_Hlk124165496"/>
      <w:r w:rsidRPr="00FA24F8">
        <w:rPr>
          <w:rFonts w:ascii="Times New Roman" w:hAnsi="Times New Roman" w:cs="Times New Roman"/>
          <w:sz w:val="24"/>
          <w:szCs w:val="24"/>
        </w:rPr>
        <w:t>Oferty należy składać poprzez wypełnienie załączników nr 1 i nr 2 niniejszego rozeznania cenowego.</w:t>
      </w:r>
    </w:p>
    <w:p w14:paraId="73EFF2E7" w14:textId="4A155432" w:rsidR="00EC12EC" w:rsidRPr="00FA24F8" w:rsidRDefault="00EC12EC" w:rsidP="00EC12EC">
      <w:pPr>
        <w:pStyle w:val="Akapitzlist"/>
        <w:numPr>
          <w:ilvl w:val="0"/>
          <w:numId w:val="4"/>
        </w:numPr>
        <w:spacing w:after="0" w:line="240" w:lineRule="auto"/>
        <w:ind w:left="709" w:hanging="283"/>
        <w:jc w:val="both"/>
        <w:textAlignment w:val="baseline"/>
        <w:rPr>
          <w:rFonts w:ascii="Times New Roman" w:hAnsi="Times New Roman" w:cs="Times New Roman"/>
          <w:sz w:val="24"/>
          <w:szCs w:val="24"/>
        </w:rPr>
      </w:pPr>
      <w:r w:rsidRPr="00FA24F8">
        <w:rPr>
          <w:rFonts w:ascii="Times New Roman" w:hAnsi="Times New Roman" w:cs="Times New Roman"/>
          <w:sz w:val="24"/>
          <w:szCs w:val="24"/>
        </w:rPr>
        <w:t>Oferty, które wpłyną po terminie nie będą rozpatrywane.</w:t>
      </w:r>
    </w:p>
    <w:p w14:paraId="57466D99" w14:textId="6B2F3EDB" w:rsidR="00EC12EC" w:rsidRPr="00FA24F8" w:rsidRDefault="00EC12EC" w:rsidP="00EC12EC">
      <w:pPr>
        <w:pStyle w:val="Akapitzlist"/>
        <w:numPr>
          <w:ilvl w:val="0"/>
          <w:numId w:val="4"/>
        </w:numPr>
        <w:spacing w:after="0" w:line="240" w:lineRule="auto"/>
        <w:ind w:left="709" w:hanging="283"/>
        <w:jc w:val="both"/>
        <w:textAlignment w:val="baseline"/>
        <w:rPr>
          <w:rFonts w:ascii="Times New Roman" w:hAnsi="Times New Roman" w:cs="Times New Roman"/>
          <w:sz w:val="24"/>
          <w:szCs w:val="24"/>
        </w:rPr>
      </w:pPr>
      <w:r w:rsidRPr="00FA24F8">
        <w:rPr>
          <w:rFonts w:ascii="Times New Roman" w:hAnsi="Times New Roman" w:cs="Times New Roman"/>
          <w:sz w:val="24"/>
          <w:szCs w:val="24"/>
        </w:rPr>
        <w:t>Kwota wynagrodzenia ujęta w ofercie będzie zawierała wszystkie koszty związane z</w:t>
      </w:r>
      <w:r w:rsidR="00447CC7">
        <w:rPr>
          <w:rFonts w:ascii="Times New Roman" w:hAnsi="Times New Roman" w:cs="Times New Roman"/>
          <w:sz w:val="24"/>
          <w:szCs w:val="24"/>
        </w:rPr>
        <w:t> </w:t>
      </w:r>
      <w:r w:rsidRPr="00FA24F8">
        <w:rPr>
          <w:rFonts w:ascii="Times New Roman" w:hAnsi="Times New Roman" w:cs="Times New Roman"/>
          <w:sz w:val="24"/>
          <w:szCs w:val="24"/>
        </w:rPr>
        <w:t>realizacją przedmiotu zamówienia. Rozliczenie nastąpi przelewem z konta zamawiającego w terminie 30 dni od daty  otrzymania faktury</w:t>
      </w:r>
      <w:bookmarkEnd w:id="5"/>
      <w:r w:rsidRPr="00FA24F8">
        <w:rPr>
          <w:rFonts w:ascii="Times New Roman" w:hAnsi="Times New Roman" w:cs="Times New Roman"/>
          <w:sz w:val="24"/>
          <w:szCs w:val="24"/>
        </w:rPr>
        <w:t xml:space="preserve">. </w:t>
      </w:r>
    </w:p>
    <w:p w14:paraId="428BB4FA" w14:textId="77777777" w:rsidR="00EC12EC" w:rsidRPr="00FA24F8" w:rsidRDefault="00EC12EC" w:rsidP="00EC12EC">
      <w:pPr>
        <w:pStyle w:val="Akapitzlist"/>
        <w:spacing w:after="0" w:line="240" w:lineRule="auto"/>
        <w:ind w:left="1418"/>
        <w:jc w:val="both"/>
        <w:textAlignment w:val="baseline"/>
        <w:rPr>
          <w:rFonts w:ascii="Times New Roman" w:hAnsi="Times New Roman" w:cs="Times New Roman"/>
          <w:sz w:val="24"/>
          <w:szCs w:val="24"/>
        </w:rPr>
      </w:pPr>
    </w:p>
    <w:p w14:paraId="0300AD5E" w14:textId="2F7233EA" w:rsidR="0096282C" w:rsidRPr="00FA24F8" w:rsidRDefault="00AE44D3" w:rsidP="0096282C">
      <w:pPr>
        <w:numPr>
          <w:ilvl w:val="1"/>
          <w:numId w:val="1"/>
        </w:numPr>
        <w:spacing w:after="0" w:line="360" w:lineRule="auto"/>
        <w:ind w:left="284" w:hanging="284"/>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u w:val="single"/>
          <w:lang w:eastAsia="pl-PL"/>
        </w:rPr>
        <w:t xml:space="preserve">Termin realizacji zamówienia: </w:t>
      </w:r>
      <w:r w:rsidR="001C4726" w:rsidRPr="00FA24F8">
        <w:rPr>
          <w:rFonts w:ascii="Times New Roman" w:eastAsia="TimesNewRoman" w:hAnsi="Times New Roman" w:cs="Times New Roman"/>
          <w:sz w:val="24"/>
          <w:szCs w:val="24"/>
          <w:lang w:eastAsia="pl-PL"/>
        </w:rPr>
        <w:t xml:space="preserve"> od dnia podpisania umowy do </w:t>
      </w:r>
      <w:r w:rsidR="00FA24F8">
        <w:rPr>
          <w:rFonts w:ascii="Times New Roman" w:eastAsia="TimesNewRoman" w:hAnsi="Times New Roman" w:cs="Times New Roman"/>
          <w:sz w:val="24"/>
          <w:szCs w:val="24"/>
          <w:lang w:eastAsia="pl-PL"/>
        </w:rPr>
        <w:t xml:space="preserve">31.10.2026 </w:t>
      </w:r>
      <w:r w:rsidR="001C4726" w:rsidRPr="00FA24F8">
        <w:rPr>
          <w:rFonts w:ascii="Times New Roman" w:eastAsia="TimesNewRoman" w:hAnsi="Times New Roman" w:cs="Times New Roman"/>
          <w:sz w:val="24"/>
          <w:szCs w:val="24"/>
          <w:lang w:eastAsia="pl-PL"/>
        </w:rPr>
        <w:t>r.</w:t>
      </w:r>
      <w:r w:rsidR="00EC12EC" w:rsidRPr="00FA24F8">
        <w:rPr>
          <w:rFonts w:ascii="Times New Roman" w:eastAsia="TimesNewRoman" w:hAnsi="Times New Roman" w:cs="Times New Roman"/>
          <w:sz w:val="24"/>
          <w:szCs w:val="24"/>
          <w:lang w:eastAsia="pl-PL"/>
        </w:rPr>
        <w:t xml:space="preserve"> </w:t>
      </w:r>
    </w:p>
    <w:p w14:paraId="68F5ADD4" w14:textId="4C7CA908" w:rsidR="0096282C" w:rsidRPr="00FA24F8" w:rsidRDefault="00AE44D3" w:rsidP="00840B3C">
      <w:pPr>
        <w:numPr>
          <w:ilvl w:val="1"/>
          <w:numId w:val="1"/>
        </w:numPr>
        <w:spacing w:after="0" w:line="360" w:lineRule="auto"/>
        <w:ind w:left="284" w:hanging="284"/>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u w:val="single"/>
          <w:lang w:eastAsia="pl-PL"/>
        </w:rPr>
        <w:t>Wybór najkorzystniejszej oferty nastąpi w oparciu o następujące kryteria:</w:t>
      </w:r>
      <w:r w:rsidR="00F34812" w:rsidRPr="00FA24F8">
        <w:rPr>
          <w:rFonts w:ascii="Times New Roman" w:eastAsia="TimesNewRoman" w:hAnsi="Times New Roman" w:cs="Times New Roman"/>
          <w:sz w:val="24"/>
          <w:szCs w:val="24"/>
          <w:u w:val="single"/>
          <w:lang w:eastAsia="pl-PL"/>
        </w:rPr>
        <w:t xml:space="preserve"> </w:t>
      </w:r>
      <w:r w:rsidR="00F34812" w:rsidRPr="00FA24F8">
        <w:rPr>
          <w:rFonts w:ascii="Times New Roman" w:eastAsia="TimesNewRoman" w:hAnsi="Times New Roman" w:cs="Times New Roman"/>
          <w:sz w:val="24"/>
          <w:szCs w:val="24"/>
          <w:lang w:eastAsia="pl-PL"/>
        </w:rPr>
        <w:t>100% cena wykonania usługi.</w:t>
      </w:r>
    </w:p>
    <w:p w14:paraId="4C9746AE" w14:textId="0B2A30B6" w:rsidR="00840B3C" w:rsidRPr="00FA24F8" w:rsidRDefault="00AE44D3" w:rsidP="00BD52E4">
      <w:pPr>
        <w:pStyle w:val="Akapitzlist"/>
        <w:numPr>
          <w:ilvl w:val="1"/>
          <w:numId w:val="1"/>
        </w:numPr>
        <w:spacing w:after="0" w:line="240" w:lineRule="auto"/>
        <w:ind w:left="284" w:hanging="284"/>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u w:val="single"/>
          <w:lang w:eastAsia="pl-PL"/>
        </w:rPr>
        <w:t>Ofertę należy złożyć w terminie</w:t>
      </w:r>
      <w:r w:rsidRPr="00FA24F8">
        <w:rPr>
          <w:rFonts w:ascii="Times New Roman" w:eastAsia="TimesNewRoman" w:hAnsi="Times New Roman" w:cs="Times New Roman"/>
          <w:sz w:val="24"/>
          <w:szCs w:val="24"/>
          <w:lang w:eastAsia="pl-PL"/>
        </w:rPr>
        <w:t xml:space="preserve"> do dnia</w:t>
      </w:r>
      <w:r w:rsidR="00F34812" w:rsidRPr="00FA24F8">
        <w:rPr>
          <w:rFonts w:ascii="Times New Roman" w:eastAsia="TimesNewRoman" w:hAnsi="Times New Roman" w:cs="Times New Roman"/>
          <w:sz w:val="24"/>
          <w:szCs w:val="24"/>
          <w:lang w:eastAsia="pl-PL"/>
        </w:rPr>
        <w:t xml:space="preserve">: </w:t>
      </w:r>
      <w:r w:rsidR="007E64C2">
        <w:rPr>
          <w:rFonts w:ascii="Times New Roman" w:eastAsia="TimesNewRoman" w:hAnsi="Times New Roman" w:cs="Times New Roman"/>
          <w:sz w:val="24"/>
          <w:szCs w:val="24"/>
          <w:lang w:eastAsia="pl-PL"/>
        </w:rPr>
        <w:t>2</w:t>
      </w:r>
      <w:r w:rsidR="002E5C05">
        <w:rPr>
          <w:rFonts w:ascii="Times New Roman" w:eastAsia="TimesNewRoman" w:hAnsi="Times New Roman" w:cs="Times New Roman"/>
          <w:sz w:val="24"/>
          <w:szCs w:val="24"/>
          <w:lang w:eastAsia="pl-PL"/>
        </w:rPr>
        <w:t>7</w:t>
      </w:r>
      <w:r w:rsidR="00175FC1" w:rsidRPr="00FA24F8">
        <w:rPr>
          <w:rFonts w:ascii="Times New Roman" w:eastAsia="TimesNewRoman" w:hAnsi="Times New Roman" w:cs="Times New Roman"/>
          <w:sz w:val="24"/>
          <w:szCs w:val="24"/>
          <w:lang w:eastAsia="pl-PL"/>
        </w:rPr>
        <w:t>.</w:t>
      </w:r>
      <w:r w:rsidR="00D854F5" w:rsidRPr="00FA24F8">
        <w:rPr>
          <w:rFonts w:ascii="Times New Roman" w:eastAsia="TimesNewRoman" w:hAnsi="Times New Roman" w:cs="Times New Roman"/>
          <w:sz w:val="24"/>
          <w:szCs w:val="24"/>
          <w:lang w:eastAsia="pl-PL"/>
        </w:rPr>
        <w:t>03.202</w:t>
      </w:r>
      <w:r w:rsidR="00FA24F8">
        <w:rPr>
          <w:rFonts w:ascii="Times New Roman" w:eastAsia="TimesNewRoman" w:hAnsi="Times New Roman" w:cs="Times New Roman"/>
          <w:sz w:val="24"/>
          <w:szCs w:val="24"/>
          <w:lang w:eastAsia="pl-PL"/>
        </w:rPr>
        <w:t>6</w:t>
      </w:r>
      <w:r w:rsidR="00175FC1" w:rsidRPr="00FA24F8">
        <w:rPr>
          <w:rFonts w:ascii="Times New Roman" w:eastAsia="TimesNewRoman" w:hAnsi="Times New Roman" w:cs="Times New Roman"/>
          <w:sz w:val="24"/>
          <w:szCs w:val="24"/>
          <w:lang w:eastAsia="pl-PL"/>
        </w:rPr>
        <w:t xml:space="preserve"> </w:t>
      </w:r>
      <w:r w:rsidR="00F34812" w:rsidRPr="00FA24F8">
        <w:rPr>
          <w:rFonts w:ascii="Times New Roman" w:eastAsia="TimesNewRoman" w:hAnsi="Times New Roman" w:cs="Times New Roman"/>
          <w:sz w:val="24"/>
          <w:szCs w:val="24"/>
          <w:lang w:eastAsia="pl-PL"/>
        </w:rPr>
        <w:t xml:space="preserve">r. </w:t>
      </w:r>
    </w:p>
    <w:p w14:paraId="694F3704" w14:textId="77777777" w:rsidR="007D5EDC" w:rsidRPr="00FA24F8" w:rsidRDefault="007D5EDC" w:rsidP="00BD52E4">
      <w:pPr>
        <w:spacing w:after="0" w:line="240" w:lineRule="auto"/>
        <w:ind w:left="284" w:hanging="284"/>
        <w:jc w:val="both"/>
        <w:rPr>
          <w:rFonts w:ascii="Times New Roman" w:eastAsia="TimesNewRoman" w:hAnsi="Times New Roman" w:cs="Times New Roman"/>
          <w:sz w:val="24"/>
          <w:szCs w:val="24"/>
          <w:lang w:eastAsia="pl-PL"/>
        </w:rPr>
      </w:pPr>
    </w:p>
    <w:p w14:paraId="119CA15A" w14:textId="119052BA" w:rsidR="007D5EDC" w:rsidRPr="00FA24F8" w:rsidRDefault="007D5EDC" w:rsidP="00BD52E4">
      <w:pPr>
        <w:spacing w:after="0" w:line="240" w:lineRule="auto"/>
        <w:ind w:left="284"/>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Do oferty należy dołączyć dokumenty potwierdzające spełnienie warunków udziału w</w:t>
      </w:r>
      <w:r w:rsidR="00447CC7">
        <w:rPr>
          <w:rFonts w:ascii="Times New Roman" w:eastAsia="TimesNewRoman" w:hAnsi="Times New Roman" w:cs="Times New Roman"/>
          <w:sz w:val="24"/>
          <w:szCs w:val="24"/>
          <w:lang w:eastAsia="pl-PL"/>
        </w:rPr>
        <w:t> </w:t>
      </w:r>
      <w:r w:rsidRPr="00FA24F8">
        <w:rPr>
          <w:rFonts w:ascii="Times New Roman" w:eastAsia="TimesNewRoman" w:hAnsi="Times New Roman" w:cs="Times New Roman"/>
          <w:sz w:val="24"/>
          <w:szCs w:val="24"/>
          <w:lang w:eastAsia="pl-PL"/>
        </w:rPr>
        <w:t>postępowaniu określone w pkt.2</w:t>
      </w:r>
    </w:p>
    <w:p w14:paraId="0476AD15" w14:textId="56AD2CA9" w:rsidR="00AE44D3" w:rsidRPr="00FA24F8" w:rsidRDefault="00AE44D3" w:rsidP="00840B3C">
      <w:pPr>
        <w:spacing w:after="0" w:line="240" w:lineRule="auto"/>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 xml:space="preserve"> </w:t>
      </w:r>
    </w:p>
    <w:p w14:paraId="57DAA178" w14:textId="4C7D8595" w:rsidR="00AE44D3" w:rsidRPr="00FA24F8" w:rsidRDefault="00CA11DA" w:rsidP="00840B3C">
      <w:pPr>
        <w:spacing w:after="0" w:line="240" w:lineRule="auto"/>
        <w:jc w:val="both"/>
        <w:rPr>
          <w:rFonts w:ascii="Times New Roman" w:eastAsia="TimesNewRoman" w:hAnsi="Times New Roman" w:cs="Times New Roman"/>
          <w:sz w:val="24"/>
          <w:szCs w:val="24"/>
          <w:u w:val="single"/>
          <w:lang w:eastAsia="pl-PL"/>
        </w:rPr>
      </w:pPr>
      <w:r w:rsidRPr="00FA24F8">
        <w:rPr>
          <w:rFonts w:ascii="Times New Roman" w:eastAsia="TimesNewRoman" w:hAnsi="Times New Roman" w:cs="Times New Roman"/>
          <w:sz w:val="24"/>
          <w:szCs w:val="24"/>
          <w:lang w:eastAsia="pl-PL"/>
        </w:rPr>
        <w:t>7</w:t>
      </w:r>
      <w:r w:rsidR="00AE44D3" w:rsidRPr="00FA24F8">
        <w:rPr>
          <w:rFonts w:ascii="Times New Roman" w:eastAsia="TimesNewRoman" w:hAnsi="Times New Roman" w:cs="Times New Roman"/>
          <w:sz w:val="24"/>
          <w:szCs w:val="24"/>
          <w:lang w:eastAsia="pl-PL"/>
        </w:rPr>
        <w:t>.</w:t>
      </w:r>
      <w:r w:rsidR="00AE44D3" w:rsidRPr="00FA24F8">
        <w:rPr>
          <w:rFonts w:ascii="Times New Roman" w:eastAsia="TimesNewRoman" w:hAnsi="Times New Roman" w:cs="Times New Roman"/>
          <w:sz w:val="24"/>
          <w:szCs w:val="24"/>
          <w:u w:val="single"/>
          <w:lang w:eastAsia="pl-PL"/>
        </w:rPr>
        <w:t xml:space="preserve"> Ofertę należy złożyć:</w:t>
      </w:r>
    </w:p>
    <w:p w14:paraId="79716430" w14:textId="5E6A6647" w:rsidR="00AE44D3" w:rsidRPr="00FA24F8" w:rsidRDefault="00AE44D3" w:rsidP="00840B3C">
      <w:pPr>
        <w:spacing w:after="0" w:line="240" w:lineRule="auto"/>
        <w:ind w:left="567" w:hanging="283"/>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a) osobiście na adres:</w:t>
      </w:r>
      <w:r w:rsidR="00EC12EC" w:rsidRPr="00FA24F8">
        <w:rPr>
          <w:rFonts w:ascii="Times New Roman" w:eastAsia="TimesNewRoman" w:hAnsi="Times New Roman" w:cs="Times New Roman"/>
          <w:sz w:val="24"/>
          <w:szCs w:val="24"/>
          <w:lang w:eastAsia="pl-PL"/>
        </w:rPr>
        <w:t xml:space="preserve"> Muzeum Górnictwa Węglowego w Zabrzu ul. Agricoli 2, </w:t>
      </w:r>
      <w:r w:rsidR="00CF03C5">
        <w:rPr>
          <w:rFonts w:ascii="Times New Roman" w:eastAsia="TimesNewRoman" w:hAnsi="Times New Roman" w:cs="Times New Roman"/>
          <w:sz w:val="24"/>
          <w:szCs w:val="24"/>
          <w:lang w:eastAsia="pl-PL"/>
        </w:rPr>
        <w:t xml:space="preserve">                        </w:t>
      </w:r>
      <w:r w:rsidR="00EC12EC" w:rsidRPr="00FA24F8">
        <w:rPr>
          <w:rFonts w:ascii="Times New Roman" w:eastAsia="TimesNewRoman" w:hAnsi="Times New Roman" w:cs="Times New Roman"/>
          <w:sz w:val="24"/>
          <w:szCs w:val="24"/>
          <w:lang w:eastAsia="pl-PL"/>
        </w:rPr>
        <w:t>41-800</w:t>
      </w:r>
      <w:r w:rsidR="00CF03C5">
        <w:rPr>
          <w:rFonts w:ascii="Times New Roman" w:eastAsia="TimesNewRoman" w:hAnsi="Times New Roman" w:cs="Times New Roman"/>
          <w:sz w:val="24"/>
          <w:szCs w:val="24"/>
          <w:lang w:eastAsia="pl-PL"/>
        </w:rPr>
        <w:t> </w:t>
      </w:r>
      <w:r w:rsidR="00EC12EC" w:rsidRPr="00FA24F8">
        <w:rPr>
          <w:rFonts w:ascii="Times New Roman" w:eastAsia="TimesNewRoman" w:hAnsi="Times New Roman" w:cs="Times New Roman"/>
          <w:sz w:val="24"/>
          <w:szCs w:val="24"/>
          <w:lang w:eastAsia="pl-PL"/>
        </w:rPr>
        <w:t xml:space="preserve">Zabrze; </w:t>
      </w:r>
    </w:p>
    <w:p w14:paraId="0E1D7F59" w14:textId="3AAB2499" w:rsidR="00AE44D3" w:rsidRPr="00FA24F8" w:rsidRDefault="00AE44D3" w:rsidP="00840B3C">
      <w:pPr>
        <w:spacing w:after="0" w:line="240" w:lineRule="auto"/>
        <w:ind w:left="567" w:hanging="283"/>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b) za pośrednictwem poczty/kuriera na adres:</w:t>
      </w:r>
      <w:r w:rsidR="00EC12EC" w:rsidRPr="00FA24F8">
        <w:rPr>
          <w:rFonts w:ascii="Times New Roman" w:hAnsi="Times New Roman" w:cs="Times New Roman"/>
          <w:sz w:val="24"/>
          <w:szCs w:val="24"/>
        </w:rPr>
        <w:t xml:space="preserve"> </w:t>
      </w:r>
      <w:r w:rsidR="00EC12EC" w:rsidRPr="00FA24F8">
        <w:rPr>
          <w:rFonts w:ascii="Times New Roman" w:eastAsia="TimesNewRoman" w:hAnsi="Times New Roman" w:cs="Times New Roman"/>
          <w:sz w:val="24"/>
          <w:szCs w:val="24"/>
          <w:lang w:eastAsia="pl-PL"/>
        </w:rPr>
        <w:t>Muzeum Górnictwa Węglowego w Zabrzu</w:t>
      </w:r>
      <w:r w:rsidR="00840B3C" w:rsidRPr="00FA24F8">
        <w:rPr>
          <w:rFonts w:ascii="Times New Roman" w:eastAsia="TimesNewRoman" w:hAnsi="Times New Roman" w:cs="Times New Roman"/>
          <w:sz w:val="24"/>
          <w:szCs w:val="24"/>
          <w:lang w:eastAsia="pl-PL"/>
        </w:rPr>
        <w:t xml:space="preserve">,                            </w:t>
      </w:r>
      <w:r w:rsidR="00EC12EC" w:rsidRPr="00FA24F8">
        <w:rPr>
          <w:rFonts w:ascii="Times New Roman" w:eastAsia="TimesNewRoman" w:hAnsi="Times New Roman" w:cs="Times New Roman"/>
          <w:sz w:val="24"/>
          <w:szCs w:val="24"/>
          <w:lang w:eastAsia="pl-PL"/>
        </w:rPr>
        <w:t xml:space="preserve"> ul. Agricoli 2, 41-800 Zabrze;</w:t>
      </w:r>
    </w:p>
    <w:p w14:paraId="1CAB4131" w14:textId="6AE8A7C6" w:rsidR="00AE44D3" w:rsidRPr="00FA24F8" w:rsidRDefault="00AE44D3" w:rsidP="00840B3C">
      <w:pPr>
        <w:spacing w:after="0" w:line="240" w:lineRule="auto"/>
        <w:ind w:left="567" w:hanging="283"/>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 xml:space="preserve">c) e-mailem na adres </w:t>
      </w:r>
      <w:r w:rsidR="00FA46A4" w:rsidRPr="00FA24F8">
        <w:rPr>
          <w:rStyle w:val="Hipercze"/>
          <w:rFonts w:ascii="Times New Roman" w:eastAsia="TimesNewRoman" w:hAnsi="Times New Roman" w:cs="Times New Roman"/>
          <w:sz w:val="24"/>
          <w:szCs w:val="24"/>
          <w:lang w:eastAsia="pl-PL"/>
        </w:rPr>
        <w:t>oferty@muzeumgornictwa.pl</w:t>
      </w:r>
      <w:r w:rsidRPr="00FA24F8">
        <w:rPr>
          <w:rFonts w:ascii="Times New Roman" w:eastAsia="TimesNewRoman" w:hAnsi="Times New Roman" w:cs="Times New Roman"/>
          <w:sz w:val="24"/>
          <w:szCs w:val="24"/>
          <w:lang w:eastAsia="pl-PL"/>
        </w:rPr>
        <w:t xml:space="preserve"> *</w:t>
      </w:r>
    </w:p>
    <w:p w14:paraId="29084E5A" w14:textId="77777777" w:rsidR="00840B3C" w:rsidRPr="00FA24F8" w:rsidRDefault="00840B3C" w:rsidP="00840B3C">
      <w:pPr>
        <w:spacing w:after="0" w:line="240" w:lineRule="auto"/>
        <w:ind w:left="567" w:hanging="283"/>
        <w:jc w:val="both"/>
        <w:rPr>
          <w:rFonts w:ascii="Times New Roman" w:eastAsia="TimesNewRoman" w:hAnsi="Times New Roman" w:cs="Times New Roman"/>
          <w:sz w:val="24"/>
          <w:szCs w:val="24"/>
          <w:lang w:eastAsia="pl-PL"/>
        </w:rPr>
      </w:pPr>
    </w:p>
    <w:p w14:paraId="3EFD2E54" w14:textId="1FEFF4B8" w:rsidR="00447CC7" w:rsidRPr="007F6291" w:rsidRDefault="00CA11DA" w:rsidP="00447CC7">
      <w:pPr>
        <w:shd w:val="clear" w:color="auto" w:fill="FFFFFF"/>
        <w:spacing w:before="150" w:after="150" w:line="288" w:lineRule="atLeast"/>
        <w:textAlignment w:val="baseline"/>
        <w:rPr>
          <w:rFonts w:ascii="Times New Roman" w:eastAsia="TimesNewRoman" w:hAnsi="Times New Roman" w:cs="Times New Roman"/>
          <w:b/>
          <w:sz w:val="24"/>
          <w:szCs w:val="24"/>
          <w:lang w:eastAsia="pl-PL"/>
        </w:rPr>
      </w:pPr>
      <w:r w:rsidRPr="00FA24F8">
        <w:rPr>
          <w:rFonts w:ascii="Times New Roman" w:eastAsia="TimesNewRoman" w:hAnsi="Times New Roman" w:cs="Times New Roman"/>
          <w:sz w:val="24"/>
          <w:szCs w:val="24"/>
          <w:lang w:eastAsia="pl-PL"/>
        </w:rPr>
        <w:t>8</w:t>
      </w:r>
      <w:r w:rsidR="00AE44D3" w:rsidRPr="00FA24F8">
        <w:rPr>
          <w:rFonts w:ascii="Times New Roman" w:eastAsia="TimesNewRoman" w:hAnsi="Times New Roman" w:cs="Times New Roman"/>
          <w:sz w:val="24"/>
          <w:szCs w:val="24"/>
          <w:lang w:eastAsia="pl-PL"/>
        </w:rPr>
        <w:t>.</w:t>
      </w:r>
      <w:r w:rsidR="00EC12EC" w:rsidRPr="00FA24F8">
        <w:rPr>
          <w:rFonts w:ascii="Times New Roman" w:eastAsia="TimesNewRoman" w:hAnsi="Times New Roman" w:cs="Times New Roman"/>
          <w:sz w:val="24"/>
          <w:szCs w:val="24"/>
          <w:lang w:eastAsia="pl-PL"/>
        </w:rPr>
        <w:t xml:space="preserve"> </w:t>
      </w:r>
      <w:r w:rsidR="00AE44D3" w:rsidRPr="00FA24F8">
        <w:rPr>
          <w:rFonts w:ascii="Times New Roman" w:eastAsia="TimesNewRoman" w:hAnsi="Times New Roman" w:cs="Times New Roman"/>
          <w:sz w:val="24"/>
          <w:szCs w:val="24"/>
          <w:u w:val="single"/>
          <w:lang w:eastAsia="pl-PL"/>
        </w:rPr>
        <w:t>Na kopercie/w tytule e-maila należy</w:t>
      </w:r>
      <w:r w:rsidR="00AE44D3" w:rsidRPr="00FA24F8">
        <w:rPr>
          <w:rFonts w:ascii="Times New Roman" w:eastAsia="TimesNewRoman" w:hAnsi="Times New Roman" w:cs="Times New Roman"/>
          <w:sz w:val="24"/>
          <w:szCs w:val="24"/>
          <w:lang w:eastAsia="pl-PL"/>
        </w:rPr>
        <w:t xml:space="preserve"> umieścić nazwę i adres zamawiającego, nazwę i adres wykonawcy oraz napis: „Oferta dotyczące zamówienia na</w:t>
      </w:r>
      <w:r w:rsidR="00447CC7">
        <w:rPr>
          <w:rFonts w:ascii="Times New Roman" w:eastAsia="TimesNewRoman" w:hAnsi="Times New Roman" w:cs="Times New Roman"/>
          <w:sz w:val="24"/>
          <w:szCs w:val="24"/>
          <w:lang w:eastAsia="pl-PL"/>
        </w:rPr>
        <w:t>:</w:t>
      </w:r>
      <w:r w:rsidR="00AE44D3" w:rsidRPr="00FA24F8">
        <w:rPr>
          <w:rFonts w:ascii="Times New Roman" w:eastAsia="TimesNewRoman" w:hAnsi="Times New Roman" w:cs="Times New Roman"/>
          <w:sz w:val="24"/>
          <w:szCs w:val="24"/>
          <w:lang w:eastAsia="pl-PL"/>
        </w:rPr>
        <w:t xml:space="preserve"> </w:t>
      </w:r>
      <w:r w:rsidR="00447CC7" w:rsidRPr="007F6291">
        <w:rPr>
          <w:rFonts w:ascii="Times New Roman" w:eastAsia="TimesNewRoman" w:hAnsi="Times New Roman" w:cs="Times New Roman"/>
          <w:b/>
          <w:sz w:val="24"/>
          <w:szCs w:val="24"/>
          <w:lang w:eastAsia="pl-PL"/>
        </w:rPr>
        <w:t>Przygotowanie postępowania przetargowego w zakresie dostawy energii elektrycznej wraz z usługą bilansowania energii z instalacji OZE dla obiektów Muzeum Górnictwa Węglowego w Zabrzu na 2027</w:t>
      </w:r>
      <w:r w:rsidR="00447CC7">
        <w:rPr>
          <w:rFonts w:ascii="Times New Roman" w:eastAsia="TimesNewRoman" w:hAnsi="Times New Roman" w:cs="Times New Roman"/>
          <w:b/>
          <w:sz w:val="24"/>
          <w:szCs w:val="24"/>
          <w:lang w:eastAsia="pl-PL"/>
        </w:rPr>
        <w:t> </w:t>
      </w:r>
      <w:r w:rsidR="00447CC7" w:rsidRPr="007F6291">
        <w:rPr>
          <w:rFonts w:ascii="Times New Roman" w:eastAsia="TimesNewRoman" w:hAnsi="Times New Roman" w:cs="Times New Roman"/>
          <w:b/>
          <w:sz w:val="24"/>
          <w:szCs w:val="24"/>
          <w:lang w:eastAsia="pl-PL"/>
        </w:rPr>
        <w:t>rok.</w:t>
      </w:r>
    </w:p>
    <w:p w14:paraId="6732F9B5" w14:textId="00EDD47B" w:rsidR="00840B3C" w:rsidRPr="00FA24F8" w:rsidRDefault="00840B3C" w:rsidP="000C482C">
      <w:pPr>
        <w:spacing w:after="0" w:line="240" w:lineRule="auto"/>
        <w:jc w:val="both"/>
        <w:rPr>
          <w:rFonts w:ascii="Times New Roman" w:eastAsia="TimesNewRoman" w:hAnsi="Times New Roman" w:cs="Times New Roman"/>
          <w:b/>
          <w:sz w:val="24"/>
          <w:szCs w:val="24"/>
          <w:lang w:eastAsia="pl-PL"/>
        </w:rPr>
      </w:pPr>
    </w:p>
    <w:p w14:paraId="5C9110A9" w14:textId="607F2E9E" w:rsidR="00AE44D3" w:rsidRPr="00FA24F8" w:rsidRDefault="00CA11DA" w:rsidP="00840B3C">
      <w:pPr>
        <w:spacing w:after="0" w:line="240" w:lineRule="auto"/>
        <w:jc w:val="both"/>
        <w:rPr>
          <w:rFonts w:ascii="Times New Roman" w:eastAsia="TimesNewRoman" w:hAnsi="Times New Roman" w:cs="Times New Roman"/>
          <w:sz w:val="24"/>
          <w:szCs w:val="24"/>
          <w:u w:val="single"/>
          <w:lang w:eastAsia="pl-PL"/>
        </w:rPr>
      </w:pPr>
      <w:r w:rsidRPr="00FA24F8">
        <w:rPr>
          <w:rFonts w:ascii="Times New Roman" w:eastAsia="TimesNewRoman" w:hAnsi="Times New Roman" w:cs="Times New Roman"/>
          <w:sz w:val="24"/>
          <w:szCs w:val="24"/>
          <w:lang w:eastAsia="pl-PL"/>
        </w:rPr>
        <w:t>9</w:t>
      </w:r>
      <w:r w:rsidR="00AE44D3" w:rsidRPr="00FA24F8">
        <w:rPr>
          <w:rFonts w:ascii="Times New Roman" w:eastAsia="TimesNewRoman" w:hAnsi="Times New Roman" w:cs="Times New Roman"/>
          <w:sz w:val="24"/>
          <w:szCs w:val="24"/>
          <w:lang w:eastAsia="pl-PL"/>
        </w:rPr>
        <w:t xml:space="preserve">. </w:t>
      </w:r>
      <w:r w:rsidR="00AE44D3" w:rsidRPr="00FA24F8">
        <w:rPr>
          <w:rFonts w:ascii="Times New Roman" w:eastAsia="TimesNewRoman" w:hAnsi="Times New Roman" w:cs="Times New Roman"/>
          <w:sz w:val="24"/>
          <w:szCs w:val="24"/>
          <w:u w:val="single"/>
          <w:lang w:eastAsia="pl-PL"/>
        </w:rPr>
        <w:t>Osobą uprawnioną do kontaktów z wykonawcami jest:</w:t>
      </w:r>
    </w:p>
    <w:p w14:paraId="0A2C5F1C" w14:textId="77777777" w:rsidR="007D5EDC" w:rsidRPr="00FA24F8" w:rsidRDefault="007D5EDC" w:rsidP="00840B3C">
      <w:pPr>
        <w:spacing w:after="0" w:line="240" w:lineRule="auto"/>
        <w:jc w:val="both"/>
        <w:rPr>
          <w:rFonts w:ascii="Times New Roman" w:eastAsia="TimesNewRoman" w:hAnsi="Times New Roman" w:cs="Times New Roman"/>
          <w:sz w:val="24"/>
          <w:szCs w:val="24"/>
          <w:u w:val="single"/>
          <w:lang w:eastAsia="pl-PL"/>
        </w:rPr>
      </w:pPr>
    </w:p>
    <w:p w14:paraId="22C7C0C9" w14:textId="54397CFD" w:rsidR="00BD52E4" w:rsidRPr="00FA24F8" w:rsidRDefault="00FA24F8" w:rsidP="00840B3C">
      <w:pPr>
        <w:spacing w:after="0" w:line="240" w:lineRule="auto"/>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Małgorzata Chronowska</w:t>
      </w:r>
      <w:r w:rsidR="00185858" w:rsidRPr="00FA24F8">
        <w:rPr>
          <w:rFonts w:ascii="Times New Roman" w:eastAsia="TimesNewRoman" w:hAnsi="Times New Roman" w:cs="Times New Roman"/>
          <w:sz w:val="24"/>
          <w:szCs w:val="24"/>
          <w:lang w:eastAsia="pl-PL"/>
        </w:rPr>
        <w:t xml:space="preserve"> e-mail: </w:t>
      </w:r>
      <w:hyperlink r:id="rId7" w:history="1">
        <w:r w:rsidRPr="00197695">
          <w:rPr>
            <w:rStyle w:val="Hipercze"/>
            <w:rFonts w:ascii="Times New Roman" w:eastAsia="TimesNewRoman" w:hAnsi="Times New Roman" w:cs="Times New Roman"/>
            <w:sz w:val="24"/>
            <w:szCs w:val="24"/>
            <w:lang w:eastAsia="pl-PL"/>
          </w:rPr>
          <w:t>mchronowska@muzeumgornictwa.pl</w:t>
        </w:r>
      </w:hyperlink>
      <w:r w:rsidR="00185858" w:rsidRPr="00FA24F8">
        <w:rPr>
          <w:rFonts w:ascii="Times New Roman" w:eastAsia="TimesNewRoman" w:hAnsi="Times New Roman" w:cs="Times New Roman"/>
          <w:sz w:val="24"/>
          <w:szCs w:val="24"/>
          <w:lang w:eastAsia="pl-PL"/>
        </w:rPr>
        <w:t xml:space="preserve"> tel. 32 630 30 91</w:t>
      </w:r>
      <w:r w:rsidR="004C6539" w:rsidRPr="00FA24F8">
        <w:rPr>
          <w:rFonts w:ascii="Times New Roman" w:eastAsia="TimesNewRoman" w:hAnsi="Times New Roman" w:cs="Times New Roman"/>
          <w:sz w:val="24"/>
          <w:szCs w:val="24"/>
          <w:lang w:eastAsia="pl-PL"/>
        </w:rPr>
        <w:t xml:space="preserve"> </w:t>
      </w:r>
      <w:r w:rsidR="00BD52E4" w:rsidRPr="00FA24F8">
        <w:rPr>
          <w:rFonts w:ascii="Times New Roman" w:eastAsia="TimesNewRoman" w:hAnsi="Times New Roman" w:cs="Times New Roman"/>
          <w:sz w:val="24"/>
          <w:szCs w:val="24"/>
          <w:lang w:eastAsia="pl-PL"/>
        </w:rPr>
        <w:t>wew. 580</w:t>
      </w:r>
      <w:r w:rsidR="006E1662">
        <w:rPr>
          <w:rFonts w:ascii="Times New Roman" w:eastAsia="TimesNewRoman" w:hAnsi="Times New Roman" w:cs="Times New Roman"/>
          <w:sz w:val="24"/>
          <w:szCs w:val="24"/>
          <w:lang w:eastAsia="pl-PL"/>
        </w:rPr>
        <w:t>6</w:t>
      </w:r>
      <w:r w:rsidR="00BD52E4" w:rsidRPr="00FA24F8">
        <w:rPr>
          <w:rFonts w:ascii="Times New Roman" w:eastAsia="TimesNewRoman" w:hAnsi="Times New Roman" w:cs="Times New Roman"/>
          <w:sz w:val="24"/>
          <w:szCs w:val="24"/>
          <w:lang w:eastAsia="pl-PL"/>
        </w:rPr>
        <w:t xml:space="preserve"> </w:t>
      </w:r>
    </w:p>
    <w:p w14:paraId="5E0DD12F" w14:textId="77777777" w:rsidR="00BD52E4" w:rsidRPr="00FA24F8" w:rsidRDefault="00BD52E4" w:rsidP="00840B3C">
      <w:pPr>
        <w:spacing w:after="0" w:line="240" w:lineRule="auto"/>
        <w:jc w:val="both"/>
        <w:rPr>
          <w:rFonts w:ascii="Times New Roman" w:eastAsia="TimesNewRoman" w:hAnsi="Times New Roman" w:cs="Times New Roman"/>
          <w:sz w:val="24"/>
          <w:szCs w:val="24"/>
          <w:u w:val="single"/>
          <w:lang w:eastAsia="pl-PL"/>
        </w:rPr>
      </w:pPr>
    </w:p>
    <w:p w14:paraId="5B62E0EE" w14:textId="643B9D48" w:rsidR="00AE44D3" w:rsidRPr="00FA24F8" w:rsidRDefault="00AE44D3" w:rsidP="00840B3C">
      <w:pPr>
        <w:spacing w:after="0" w:line="240" w:lineRule="auto"/>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u w:val="single"/>
          <w:lang w:eastAsia="pl-PL"/>
        </w:rPr>
        <w:t>Informacje dotyczące zawierania umowy:</w:t>
      </w:r>
    </w:p>
    <w:p w14:paraId="11D612AE" w14:textId="4B82A045" w:rsidR="00AE44D3" w:rsidRPr="00FA24F8" w:rsidRDefault="00AE44D3" w:rsidP="00840B3C">
      <w:pPr>
        <w:spacing w:after="0" w:line="240" w:lineRule="auto"/>
        <w:ind w:left="284"/>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Niezwłocznie po wyborze najkorzystniejszej oferty zamawiający wyśle do wykonawcy umowę w sprawie zamówienia publicznego.</w:t>
      </w:r>
    </w:p>
    <w:p w14:paraId="5869ABEC" w14:textId="77777777" w:rsidR="00840B3C" w:rsidRPr="00FA24F8" w:rsidRDefault="00840B3C" w:rsidP="00840B3C">
      <w:pPr>
        <w:spacing w:after="0" w:line="240" w:lineRule="auto"/>
        <w:ind w:left="284"/>
        <w:jc w:val="both"/>
        <w:rPr>
          <w:rFonts w:ascii="Times New Roman" w:eastAsia="TimesNewRoman" w:hAnsi="Times New Roman" w:cs="Times New Roman"/>
          <w:sz w:val="24"/>
          <w:szCs w:val="24"/>
          <w:lang w:eastAsia="pl-PL"/>
        </w:rPr>
      </w:pPr>
    </w:p>
    <w:p w14:paraId="3397C644" w14:textId="5A99C630" w:rsidR="00AE44D3" w:rsidRPr="00FA24F8" w:rsidRDefault="00CA11DA" w:rsidP="00840B3C">
      <w:pPr>
        <w:spacing w:after="0" w:line="240" w:lineRule="auto"/>
        <w:ind w:left="360" w:hanging="360"/>
        <w:contextualSpacing/>
        <w:jc w:val="both"/>
        <w:rPr>
          <w:rFonts w:ascii="Times New Roman" w:eastAsia="Calibri" w:hAnsi="Times New Roman" w:cs="Times New Roman"/>
          <w:sz w:val="24"/>
          <w:szCs w:val="24"/>
        </w:rPr>
      </w:pPr>
      <w:r w:rsidRPr="00FA24F8">
        <w:rPr>
          <w:rFonts w:ascii="Times New Roman" w:eastAsia="TimesNewRoman" w:hAnsi="Times New Roman" w:cs="Times New Roman"/>
          <w:sz w:val="24"/>
          <w:szCs w:val="24"/>
          <w:lang w:eastAsia="pl-PL"/>
        </w:rPr>
        <w:t>11.</w:t>
      </w:r>
      <w:r w:rsidR="00FA24F8">
        <w:rPr>
          <w:rFonts w:ascii="Times New Roman" w:eastAsia="TimesNewRoman" w:hAnsi="Times New Roman" w:cs="Times New Roman"/>
          <w:sz w:val="24"/>
          <w:szCs w:val="24"/>
          <w:lang w:eastAsia="pl-PL"/>
        </w:rPr>
        <w:t xml:space="preserve"> </w:t>
      </w:r>
      <w:r w:rsidR="00AE44D3" w:rsidRPr="00FA24F8">
        <w:rPr>
          <w:rFonts w:ascii="Times New Roman" w:eastAsia="TimesNewRoman" w:hAnsi="Times New Roman" w:cs="Times New Roman"/>
          <w:sz w:val="24"/>
          <w:szCs w:val="24"/>
          <w:lang w:eastAsia="pl-PL"/>
        </w:rPr>
        <w:t>Zamawiający informuje</w:t>
      </w:r>
      <w:r w:rsidR="00AE44D3" w:rsidRPr="006E1662">
        <w:rPr>
          <w:rFonts w:ascii="Times New Roman" w:eastAsia="TimesNewRoman" w:hAnsi="Times New Roman" w:cs="Times New Roman"/>
          <w:sz w:val="24"/>
          <w:szCs w:val="24"/>
          <w:lang w:eastAsia="pl-PL"/>
        </w:rPr>
        <w:t>,</w:t>
      </w:r>
      <w:r w:rsidR="00AE44D3" w:rsidRPr="00FA24F8">
        <w:rPr>
          <w:rFonts w:ascii="Times New Roman" w:eastAsia="TimesNewRoman" w:hAnsi="Times New Roman" w:cs="Times New Roman"/>
          <w:sz w:val="24"/>
          <w:szCs w:val="24"/>
          <w:lang w:eastAsia="pl-PL"/>
        </w:rPr>
        <w:t xml:space="preserve"> ż przewiduje możliwość </w:t>
      </w:r>
      <w:r w:rsidR="00AE44D3" w:rsidRPr="00FA24F8">
        <w:rPr>
          <w:rFonts w:ascii="Times New Roman" w:eastAsia="Calibri" w:hAnsi="Times New Roman" w:cs="Times New Roman"/>
          <w:sz w:val="24"/>
          <w:szCs w:val="24"/>
        </w:rPr>
        <w:t>prowadzenia negocjacji złożonych ofert w celu uzyskania korzystniejszej ceny lub innych warunków realizacji zamówienia, z</w:t>
      </w:r>
      <w:r w:rsidR="00FA24F8">
        <w:rPr>
          <w:rFonts w:ascii="Times New Roman" w:eastAsia="Calibri" w:hAnsi="Times New Roman" w:cs="Times New Roman"/>
          <w:sz w:val="24"/>
          <w:szCs w:val="24"/>
        </w:rPr>
        <w:t> </w:t>
      </w:r>
      <w:r w:rsidR="00AE44D3" w:rsidRPr="00FA24F8">
        <w:rPr>
          <w:rFonts w:ascii="Times New Roman" w:eastAsia="Calibri" w:hAnsi="Times New Roman" w:cs="Times New Roman"/>
          <w:sz w:val="24"/>
          <w:szCs w:val="24"/>
        </w:rPr>
        <w:t>zastrzeżeniem, że pierwotne warunki zamówienia nie mogą w sposób istotny być zmienione. Z przeprowadzonych negocjacji sporządza się protokół, który podpisują strony prowadzące negocjacje.</w:t>
      </w:r>
    </w:p>
    <w:p w14:paraId="2A51512F" w14:textId="77777777" w:rsidR="00840B3C" w:rsidRPr="00FA24F8" w:rsidRDefault="00840B3C" w:rsidP="00840B3C">
      <w:pPr>
        <w:spacing w:after="0" w:line="240" w:lineRule="auto"/>
        <w:ind w:left="360" w:hanging="360"/>
        <w:contextualSpacing/>
        <w:jc w:val="both"/>
        <w:rPr>
          <w:rFonts w:ascii="Times New Roman" w:eastAsia="Calibri" w:hAnsi="Times New Roman" w:cs="Times New Roman"/>
          <w:sz w:val="24"/>
          <w:szCs w:val="24"/>
        </w:rPr>
      </w:pPr>
    </w:p>
    <w:p w14:paraId="609DF2FF" w14:textId="0CA43F42" w:rsidR="00AE44D3" w:rsidRPr="00FA24F8" w:rsidRDefault="00CA11DA" w:rsidP="00840B3C">
      <w:pPr>
        <w:spacing w:after="0" w:line="240" w:lineRule="auto"/>
        <w:ind w:left="284" w:hanging="284"/>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 xml:space="preserve">12 </w:t>
      </w:r>
      <w:r w:rsidR="00AE44D3" w:rsidRPr="00FA24F8">
        <w:rPr>
          <w:rFonts w:ascii="Times New Roman" w:eastAsia="TimesNewRoman" w:hAnsi="Times New Roman" w:cs="Times New Roman"/>
          <w:sz w:val="24"/>
          <w:szCs w:val="24"/>
          <w:u w:val="single"/>
          <w:lang w:eastAsia="pl-PL"/>
        </w:rPr>
        <w:t>Zamawiający zastrzega</w:t>
      </w:r>
      <w:r w:rsidR="00AE44D3" w:rsidRPr="00FA24F8">
        <w:rPr>
          <w:rFonts w:ascii="Times New Roman" w:eastAsia="TimesNewRoman" w:hAnsi="Times New Roman" w:cs="Times New Roman"/>
          <w:sz w:val="24"/>
          <w:szCs w:val="24"/>
          <w:lang w:eastAsia="pl-PL"/>
        </w:rPr>
        <w:t xml:space="preserve"> sobie prawo odstąpienia od udzielenia zamówienia bez podania przyczyn i bez zwrotu kosztów przygotowania i założenia oferty.</w:t>
      </w:r>
    </w:p>
    <w:p w14:paraId="268007BD" w14:textId="3D91663F" w:rsidR="00AE44D3" w:rsidRPr="00FA24F8" w:rsidRDefault="00AE44D3" w:rsidP="00AE44D3">
      <w:pPr>
        <w:spacing w:after="0" w:line="360" w:lineRule="auto"/>
        <w:jc w:val="both"/>
        <w:rPr>
          <w:rFonts w:ascii="Times New Roman" w:eastAsia="Calibri" w:hAnsi="Times New Roman" w:cs="Times New Roman"/>
          <w:sz w:val="24"/>
          <w:szCs w:val="24"/>
        </w:rPr>
      </w:pPr>
      <w:r w:rsidRPr="00FA24F8">
        <w:rPr>
          <w:rFonts w:ascii="Times New Roman" w:eastAsia="Calibri" w:hAnsi="Times New Roman" w:cs="Times New Roman"/>
          <w:sz w:val="24"/>
          <w:szCs w:val="24"/>
        </w:rPr>
        <w:t>1</w:t>
      </w:r>
      <w:r w:rsidR="00CA11DA" w:rsidRPr="00FA24F8">
        <w:rPr>
          <w:rFonts w:ascii="Times New Roman" w:eastAsia="Calibri" w:hAnsi="Times New Roman" w:cs="Times New Roman"/>
          <w:sz w:val="24"/>
          <w:szCs w:val="24"/>
        </w:rPr>
        <w:t>3</w:t>
      </w:r>
      <w:r w:rsidRPr="00FA24F8">
        <w:rPr>
          <w:rFonts w:ascii="Times New Roman" w:eastAsia="Calibri" w:hAnsi="Times New Roman" w:cs="Times New Roman"/>
          <w:sz w:val="24"/>
          <w:szCs w:val="24"/>
        </w:rPr>
        <w:t>.</w:t>
      </w:r>
      <w:r w:rsidRPr="00FA24F8">
        <w:rPr>
          <w:rFonts w:ascii="Times New Roman" w:eastAsia="Calibri" w:hAnsi="Times New Roman" w:cs="Times New Roman"/>
          <w:sz w:val="24"/>
          <w:szCs w:val="24"/>
          <w:u w:val="single"/>
        </w:rPr>
        <w:t xml:space="preserve"> Ochrona danych osobowych</w:t>
      </w:r>
      <w:r w:rsidRPr="00FA24F8">
        <w:rPr>
          <w:rFonts w:ascii="Times New Roman" w:eastAsia="Calibri" w:hAnsi="Times New Roman" w:cs="Times New Roman"/>
          <w:sz w:val="24"/>
          <w:szCs w:val="24"/>
        </w:rPr>
        <w:t xml:space="preserve">: </w:t>
      </w:r>
    </w:p>
    <w:p w14:paraId="18B5B51B" w14:textId="77777777" w:rsidR="00AE44D3" w:rsidRPr="00FA24F8" w:rsidRDefault="00AE44D3" w:rsidP="002E5C05">
      <w:pPr>
        <w:spacing w:after="0" w:line="276" w:lineRule="auto"/>
        <w:jc w:val="both"/>
        <w:rPr>
          <w:rFonts w:ascii="Times New Roman" w:eastAsia="Calibri" w:hAnsi="Times New Roman" w:cs="Times New Roman"/>
          <w:i/>
          <w:sz w:val="24"/>
          <w:szCs w:val="24"/>
        </w:rPr>
      </w:pPr>
      <w:r w:rsidRPr="00FA24F8">
        <w:rPr>
          <w:rFonts w:ascii="Times New Roman" w:eastAsia="Calibri" w:hAnsi="Times New Roman" w:cs="Times New Roman"/>
          <w:i/>
          <w:sz w:val="24"/>
          <w:szCs w:val="24"/>
        </w:rPr>
        <w:t>W przypa</w:t>
      </w:r>
      <w:bookmarkStart w:id="6" w:name="_GoBack"/>
      <w:bookmarkEnd w:id="6"/>
      <w:r w:rsidRPr="00FA24F8">
        <w:rPr>
          <w:rFonts w:ascii="Times New Roman" w:eastAsia="Calibri" w:hAnsi="Times New Roman" w:cs="Times New Roman"/>
          <w:i/>
          <w:sz w:val="24"/>
          <w:szCs w:val="24"/>
        </w:rPr>
        <w:t xml:space="preserve">dku złożenia oferty Pani/Pana dane osobowe będą przetwarzane - na podstawie art. 6 ust. 1 lit. b Rozporządzenia Parlamentu Europejskiego i Rady (UE) 2016/679 z dnia 27 kwietnia 2016 r. w sprawie ochrony osób fizycznych w związku z przetwarzaniem danych osobowych i w sprawie swobodnego przepływu takich danych oraz uchylenia dyrektywy 95/46/WE — RODO (Dz. Urz.. UE L 2016, Nr 119, s. 1) - wyłącznie na potrzeby przeprowadzenia tegoż postepowania. Nie jest Pani/Pan zobowiązana/zobowiązany do podania swych danych osobowych. Jednakże konsekwencją nie podania tych danych będzie odrzucenie Pani/Pana oferty, co z góry wyklucza ewentualne podpisanie z Panią/Panem umowy. Jeżeli złoży Pan/Pani ofertę to administratorem Pani/Pana danych osobowych będzie Muzeum Górnictwa Węglowego w Zabrzu z siedzibą przy ul. Georgiusa Agricoli 2 w Zabrzu. </w:t>
      </w:r>
    </w:p>
    <w:p w14:paraId="0DF17F50" w14:textId="77777777" w:rsidR="00AE44D3" w:rsidRPr="00FA24F8" w:rsidRDefault="00AE44D3" w:rsidP="002E5C05">
      <w:pPr>
        <w:spacing w:after="0" w:line="276" w:lineRule="auto"/>
        <w:jc w:val="both"/>
        <w:rPr>
          <w:rFonts w:ascii="Times New Roman" w:eastAsia="Calibri" w:hAnsi="Times New Roman" w:cs="Times New Roman"/>
          <w:i/>
          <w:sz w:val="24"/>
          <w:szCs w:val="24"/>
        </w:rPr>
      </w:pPr>
      <w:r w:rsidRPr="00FA24F8">
        <w:rPr>
          <w:rFonts w:ascii="Times New Roman" w:eastAsia="Calibri" w:hAnsi="Times New Roman" w:cs="Times New Roman"/>
          <w:i/>
          <w:sz w:val="24"/>
          <w:szCs w:val="24"/>
        </w:rPr>
        <w:t xml:space="preserve">Kontakt do inspektora ochrony danych Zamawiającego: iod@muzeumgornictwa.pl. Odbiorcami Pani/Pana danych osobowych będą osoby lub podmioty, którym zostanie udostępniona dokumentacja postępowania w oparciu o przepisy prawa lub w oparciu o obowiązujące u Zamawiającego procedury. Decyzje, w oparciu o podane przez Panią/Pana dane, nie będą podejmowane w sposób zautomatyzowany. Dane osobowe będą przechowywane do przedawnienia ewentualnych roszczeń, wykonania obowiązków archiwalnych i wynikających z przepisów prawa. Po złożeniu oferty będzie Pani/Pan mieć prawo żądania dostępu do swych danych osobowych; ich sprostowania, przeniesienia oraz ograniczenia przetwarzania (z zastrzeżeniem przypadku, o którym mowa w art. 18 ust. 2 RODO). Będzie Pani/Pan również mieć prawo do wniesienia skargi do organu nadzorczego w rozumieniu przepisów o ochronie danych osobowych w każdym przypadku zaistnienia podejrzenia, że przetwarzanie Pani/Pana danych osobowych następuje z naruszeniem powszechnie obowiązujących przepisów prawa. W zakresie określonym w art. 17 ust. 3 lit. d) oraz e) RODO nie będzie Pani/Panu przysługiwać prawo do usunięcia danych osobowych, </w:t>
      </w:r>
    </w:p>
    <w:p w14:paraId="04ADE3E0" w14:textId="2D1D510C" w:rsidR="00AE44D3" w:rsidRPr="00FA24F8" w:rsidRDefault="00AE44D3" w:rsidP="002E5C05">
      <w:pPr>
        <w:spacing w:after="0" w:line="276" w:lineRule="auto"/>
        <w:jc w:val="both"/>
        <w:rPr>
          <w:rFonts w:ascii="Times New Roman" w:eastAsia="Calibri" w:hAnsi="Times New Roman" w:cs="Times New Roman"/>
          <w:i/>
          <w:sz w:val="24"/>
          <w:szCs w:val="24"/>
          <w:u w:val="single"/>
        </w:rPr>
      </w:pPr>
      <w:r w:rsidRPr="00FA24F8">
        <w:rPr>
          <w:rFonts w:ascii="Times New Roman" w:eastAsia="Calibri" w:hAnsi="Times New Roman" w:cs="Times New Roman"/>
          <w:i/>
          <w:sz w:val="24"/>
          <w:szCs w:val="24"/>
          <w:u w:val="single"/>
        </w:rPr>
        <w:t>Uwaga: Punkt ma zastosowanie jeśli oferent jest osobą fizyczną lub osobą fizyczną prowadząca działalność gospodarczą lub działa przez pełnomocnikom będącego osobą fizyczną lub członków organu zarządzającego będących osobami fizycznymi, miał się zastanowić czy musi być tak rozbudowany.</w:t>
      </w:r>
    </w:p>
    <w:p w14:paraId="58BAFC58" w14:textId="186FA4A5" w:rsidR="002B1BD2" w:rsidRPr="00FA24F8" w:rsidRDefault="002B1BD2" w:rsidP="00AE44D3">
      <w:pPr>
        <w:spacing w:after="0" w:line="360" w:lineRule="auto"/>
        <w:jc w:val="both"/>
        <w:rPr>
          <w:rFonts w:ascii="Times New Roman" w:eastAsia="Calibri" w:hAnsi="Times New Roman" w:cs="Times New Roman"/>
          <w:i/>
          <w:sz w:val="24"/>
          <w:szCs w:val="24"/>
          <w:u w:val="single"/>
        </w:rPr>
      </w:pPr>
    </w:p>
    <w:p w14:paraId="1E0BCA9D" w14:textId="2DF0BA4E" w:rsidR="00AE44D3" w:rsidRPr="00FA24F8" w:rsidRDefault="00AE44D3" w:rsidP="00AE44D3">
      <w:pPr>
        <w:spacing w:after="0" w:line="360" w:lineRule="auto"/>
        <w:jc w:val="both"/>
        <w:rPr>
          <w:rFonts w:ascii="Times New Roman" w:eastAsia="Calibri" w:hAnsi="Times New Roman" w:cs="Times New Roman"/>
          <w:sz w:val="24"/>
          <w:szCs w:val="24"/>
        </w:rPr>
      </w:pPr>
    </w:p>
    <w:p w14:paraId="51D4E080" w14:textId="6EB580D7" w:rsidR="002E5C05" w:rsidRDefault="00AE44D3" w:rsidP="002E5C05">
      <w:pPr>
        <w:tabs>
          <w:tab w:val="left" w:pos="5954"/>
        </w:tabs>
        <w:spacing w:after="0" w:line="360" w:lineRule="auto"/>
        <w:jc w:val="both"/>
        <w:rPr>
          <w:rFonts w:ascii="Times New Roman" w:eastAsia="Calibri" w:hAnsi="Times New Roman" w:cs="Times New Roman"/>
          <w:sz w:val="24"/>
          <w:szCs w:val="24"/>
        </w:rPr>
      </w:pPr>
      <w:r w:rsidRPr="00FA24F8">
        <w:rPr>
          <w:rFonts w:ascii="Times New Roman" w:eastAsia="Calibri" w:hAnsi="Times New Roman" w:cs="Times New Roman"/>
          <w:sz w:val="24"/>
          <w:szCs w:val="24"/>
        </w:rPr>
        <w:t>………………………………………</w:t>
      </w:r>
    </w:p>
    <w:p w14:paraId="44EBF55F" w14:textId="24259BC0" w:rsidR="00904DFF" w:rsidRPr="00FA24F8" w:rsidRDefault="00904DFF" w:rsidP="002E5C05">
      <w:pPr>
        <w:tabs>
          <w:tab w:val="left" w:pos="5954"/>
        </w:tabs>
        <w:spacing w:after="0" w:line="360" w:lineRule="auto"/>
        <w:jc w:val="both"/>
        <w:rPr>
          <w:rFonts w:ascii="Times New Roman" w:eastAsia="Calibri" w:hAnsi="Times New Roman" w:cs="Times New Roman"/>
          <w:sz w:val="24"/>
          <w:szCs w:val="24"/>
        </w:rPr>
      </w:pPr>
      <w:r w:rsidRPr="00FA24F8">
        <w:rPr>
          <w:rFonts w:ascii="Times New Roman" w:eastAsia="Calibri" w:hAnsi="Times New Roman" w:cs="Times New Roman"/>
          <w:sz w:val="24"/>
          <w:szCs w:val="24"/>
        </w:rPr>
        <w:t>(</w:t>
      </w:r>
      <w:r w:rsidRPr="00FA24F8">
        <w:rPr>
          <w:rFonts w:ascii="Times New Roman" w:eastAsia="Calibri" w:hAnsi="Times New Roman" w:cs="Times New Roman"/>
          <w:i/>
          <w:sz w:val="24"/>
          <w:szCs w:val="24"/>
        </w:rPr>
        <w:t>osoba odpowiedzialna za przeprowadzenia postępowania)</w:t>
      </w:r>
    </w:p>
    <w:p w14:paraId="1825F682" w14:textId="77777777" w:rsidR="002E5C05" w:rsidRDefault="00AE44D3" w:rsidP="00AE44D3">
      <w:pPr>
        <w:tabs>
          <w:tab w:val="left" w:pos="5954"/>
        </w:tabs>
        <w:spacing w:after="0" w:line="360" w:lineRule="auto"/>
        <w:jc w:val="both"/>
        <w:rPr>
          <w:rFonts w:ascii="Times New Roman" w:eastAsia="Calibri" w:hAnsi="Times New Roman" w:cs="Times New Roman"/>
          <w:i/>
          <w:sz w:val="24"/>
          <w:szCs w:val="24"/>
        </w:rPr>
      </w:pPr>
      <w:r w:rsidRPr="00FA24F8">
        <w:rPr>
          <w:rFonts w:ascii="Times New Roman" w:eastAsia="Calibri" w:hAnsi="Times New Roman" w:cs="Times New Roman"/>
          <w:i/>
          <w:sz w:val="24"/>
          <w:szCs w:val="24"/>
        </w:rPr>
        <w:tab/>
      </w:r>
    </w:p>
    <w:p w14:paraId="30D4E36D" w14:textId="07281330" w:rsidR="00904DFF" w:rsidRPr="002E5C05" w:rsidRDefault="002E5C05" w:rsidP="002E5C05">
      <w:pPr>
        <w:tabs>
          <w:tab w:val="left" w:pos="595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AE44D3" w:rsidRPr="00FA24F8">
        <w:rPr>
          <w:rFonts w:ascii="Times New Roman" w:eastAsia="Calibri" w:hAnsi="Times New Roman" w:cs="Times New Roman"/>
          <w:i/>
          <w:sz w:val="24"/>
          <w:szCs w:val="24"/>
        </w:rPr>
        <w:t>(podpis kierownika działu)</w:t>
      </w:r>
    </w:p>
    <w:p w14:paraId="2D91EECE" w14:textId="32959DD6" w:rsidR="00AE44D3" w:rsidRPr="00FA24F8" w:rsidRDefault="00AE44D3" w:rsidP="00AE44D3">
      <w:pPr>
        <w:spacing w:after="0" w:line="360" w:lineRule="auto"/>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W załączeniu:</w:t>
      </w:r>
    </w:p>
    <w:p w14:paraId="52831D5E" w14:textId="77777777" w:rsidR="00AE44D3" w:rsidRPr="00FA24F8" w:rsidRDefault="00AE44D3" w:rsidP="00AE44D3">
      <w:pPr>
        <w:numPr>
          <w:ilvl w:val="0"/>
          <w:numId w:val="2"/>
        </w:numPr>
        <w:spacing w:after="0" w:line="360" w:lineRule="auto"/>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Wzór formularza oferty</w:t>
      </w:r>
    </w:p>
    <w:p w14:paraId="0B0A7266" w14:textId="77777777" w:rsidR="00AE44D3" w:rsidRPr="00FA24F8" w:rsidRDefault="00AE44D3" w:rsidP="00AE44D3">
      <w:pPr>
        <w:numPr>
          <w:ilvl w:val="0"/>
          <w:numId w:val="2"/>
        </w:numPr>
        <w:spacing w:after="0" w:line="360" w:lineRule="auto"/>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Oświadczenie o braku podstaw wykluczenia Wykonawcy</w:t>
      </w:r>
    </w:p>
    <w:p w14:paraId="38B1051D" w14:textId="1456048F" w:rsidR="00782807" w:rsidRDefault="00782807" w:rsidP="00EC12EC">
      <w:pPr>
        <w:numPr>
          <w:ilvl w:val="0"/>
          <w:numId w:val="2"/>
        </w:numPr>
        <w:spacing w:after="0" w:line="360" w:lineRule="auto"/>
        <w:contextualSpacing/>
        <w:jc w:val="both"/>
        <w:rPr>
          <w:rFonts w:ascii="Times New Roman" w:eastAsia="TimesNewRoman" w:hAnsi="Times New Roman" w:cs="Times New Roman"/>
          <w:sz w:val="24"/>
          <w:szCs w:val="24"/>
          <w:lang w:eastAsia="pl-PL"/>
        </w:rPr>
      </w:pPr>
      <w:r w:rsidRPr="00FA24F8">
        <w:rPr>
          <w:rFonts w:ascii="Times New Roman" w:eastAsia="TimesNewRoman" w:hAnsi="Times New Roman" w:cs="Times New Roman"/>
          <w:sz w:val="24"/>
          <w:szCs w:val="24"/>
          <w:lang w:eastAsia="pl-PL"/>
        </w:rPr>
        <w:t>Wykaz referencji</w:t>
      </w:r>
      <w:bookmarkEnd w:id="0"/>
    </w:p>
    <w:p w14:paraId="42F9AE9A" w14:textId="04CF808E" w:rsidR="00F57E05" w:rsidRPr="00FA24F8" w:rsidRDefault="00F57E05" w:rsidP="00EC12EC">
      <w:pPr>
        <w:numPr>
          <w:ilvl w:val="0"/>
          <w:numId w:val="2"/>
        </w:numPr>
        <w:spacing w:after="0" w:line="360" w:lineRule="auto"/>
        <w:contextualSpacing/>
        <w:jc w:val="both"/>
        <w:rPr>
          <w:rFonts w:ascii="Times New Roman" w:eastAsia="TimesNewRoman" w:hAnsi="Times New Roman" w:cs="Times New Roman"/>
          <w:sz w:val="24"/>
          <w:szCs w:val="24"/>
          <w:lang w:eastAsia="pl-PL"/>
        </w:rPr>
      </w:pPr>
      <w:r>
        <w:rPr>
          <w:rFonts w:ascii="Times New Roman" w:eastAsia="TimesNewRoman" w:hAnsi="Times New Roman" w:cs="Times New Roman"/>
          <w:sz w:val="24"/>
          <w:szCs w:val="24"/>
          <w:lang w:eastAsia="pl-PL"/>
        </w:rPr>
        <w:t>Projekt umowy</w:t>
      </w:r>
    </w:p>
    <w:sectPr w:rsidR="00F57E05" w:rsidRPr="00FA24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A609" w14:textId="77777777" w:rsidR="002E5C05" w:rsidRDefault="002E5C05" w:rsidP="002E5C05">
      <w:pPr>
        <w:spacing w:after="0" w:line="240" w:lineRule="auto"/>
      </w:pPr>
      <w:r>
        <w:separator/>
      </w:r>
    </w:p>
  </w:endnote>
  <w:endnote w:type="continuationSeparator" w:id="0">
    <w:p w14:paraId="1FAC4A88" w14:textId="77777777" w:rsidR="002E5C05" w:rsidRDefault="002E5C05" w:rsidP="002E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7530" w14:textId="2D177448" w:rsidR="002E5C05" w:rsidRDefault="002E5C05">
    <w:pPr>
      <w:pStyle w:val="Stopka"/>
    </w:pPr>
    <w:r>
      <w:t>MGW.DGIIM.271.2.2026.MCH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B9E5" w14:textId="77777777" w:rsidR="002E5C05" w:rsidRDefault="002E5C05" w:rsidP="002E5C05">
      <w:pPr>
        <w:spacing w:after="0" w:line="240" w:lineRule="auto"/>
      </w:pPr>
      <w:r>
        <w:separator/>
      </w:r>
    </w:p>
  </w:footnote>
  <w:footnote w:type="continuationSeparator" w:id="0">
    <w:p w14:paraId="0B15F5AD" w14:textId="77777777" w:rsidR="002E5C05" w:rsidRDefault="002E5C05" w:rsidP="002E5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B9C"/>
    <w:multiLevelType w:val="hybridMultilevel"/>
    <w:tmpl w:val="115E8838"/>
    <w:lvl w:ilvl="0" w:tplc="900C9FDA">
      <w:start w:val="10"/>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D01B4"/>
    <w:multiLevelType w:val="hybridMultilevel"/>
    <w:tmpl w:val="0E44C6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6C26169"/>
    <w:multiLevelType w:val="hybridMultilevel"/>
    <w:tmpl w:val="7FDED13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8A00C2C"/>
    <w:multiLevelType w:val="hybridMultilevel"/>
    <w:tmpl w:val="D8B89E92"/>
    <w:lvl w:ilvl="0" w:tplc="0CC06640">
      <w:start w:val="1"/>
      <w:numFmt w:val="decimal"/>
      <w:lvlText w:val="%1)"/>
      <w:lvlJc w:val="left"/>
      <w:pPr>
        <w:ind w:left="1440" w:hanging="360"/>
      </w:pPr>
      <w:rPr>
        <w:rFonts w:ascii="Trebuchet MS" w:eastAsia="Calibri" w:hAnsi="Trebuchet MS" w:cs="Arial" w:hint="default"/>
        <w:b w:val="0"/>
      </w:rPr>
    </w:lvl>
    <w:lvl w:ilvl="1" w:tplc="ED92C0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C70ABE"/>
    <w:multiLevelType w:val="hybridMultilevel"/>
    <w:tmpl w:val="F54AAD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22237E"/>
    <w:multiLevelType w:val="hybridMultilevel"/>
    <w:tmpl w:val="83D283F6"/>
    <w:lvl w:ilvl="0" w:tplc="C00AD7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9E4C93"/>
    <w:multiLevelType w:val="hybridMultilevel"/>
    <w:tmpl w:val="E018AE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 w15:restartNumberingAfterBreak="0">
    <w:nsid w:val="2E6D4FDD"/>
    <w:multiLevelType w:val="hybridMultilevel"/>
    <w:tmpl w:val="4A167D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1074E1"/>
    <w:multiLevelType w:val="hybridMultilevel"/>
    <w:tmpl w:val="5BAEBC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B335F27"/>
    <w:multiLevelType w:val="hybridMultilevel"/>
    <w:tmpl w:val="31A29BFA"/>
    <w:lvl w:ilvl="0" w:tplc="8FCE6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1F5B47"/>
    <w:multiLevelType w:val="hybridMultilevel"/>
    <w:tmpl w:val="D52EE76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4FA52A09"/>
    <w:multiLevelType w:val="hybridMultilevel"/>
    <w:tmpl w:val="F5E4D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BE935E8"/>
    <w:multiLevelType w:val="hybridMultilevel"/>
    <w:tmpl w:val="06786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631937"/>
    <w:multiLevelType w:val="hybridMultilevel"/>
    <w:tmpl w:val="643A96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DF539D"/>
    <w:multiLevelType w:val="hybridMultilevel"/>
    <w:tmpl w:val="AEDCB6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7"/>
  </w:num>
  <w:num w:numId="5">
    <w:abstractNumId w:val="14"/>
  </w:num>
  <w:num w:numId="6">
    <w:abstractNumId w:val="13"/>
  </w:num>
  <w:num w:numId="7">
    <w:abstractNumId w:val="12"/>
  </w:num>
  <w:num w:numId="8">
    <w:abstractNumId w:val="5"/>
  </w:num>
  <w:num w:numId="9">
    <w:abstractNumId w:val="2"/>
  </w:num>
  <w:num w:numId="10">
    <w:abstractNumId w:val="10"/>
  </w:num>
  <w:num w:numId="11">
    <w:abstractNumId w:val="4"/>
  </w:num>
  <w:num w:numId="12">
    <w:abstractNumId w:val="1"/>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B5"/>
    <w:rsid w:val="00070235"/>
    <w:rsid w:val="000B5453"/>
    <w:rsid w:val="000C482C"/>
    <w:rsid w:val="00110045"/>
    <w:rsid w:val="00175FC1"/>
    <w:rsid w:val="00185858"/>
    <w:rsid w:val="001C4726"/>
    <w:rsid w:val="001E6F7D"/>
    <w:rsid w:val="002B1BD2"/>
    <w:rsid w:val="002D7676"/>
    <w:rsid w:val="002E5C05"/>
    <w:rsid w:val="003131BD"/>
    <w:rsid w:val="003245A8"/>
    <w:rsid w:val="00364525"/>
    <w:rsid w:val="003A31A1"/>
    <w:rsid w:val="00447CC7"/>
    <w:rsid w:val="004A5AE8"/>
    <w:rsid w:val="004C6539"/>
    <w:rsid w:val="004E70B6"/>
    <w:rsid w:val="00557A12"/>
    <w:rsid w:val="00597111"/>
    <w:rsid w:val="00611DC8"/>
    <w:rsid w:val="0062311B"/>
    <w:rsid w:val="006444B5"/>
    <w:rsid w:val="006E1662"/>
    <w:rsid w:val="0071143B"/>
    <w:rsid w:val="00765BD2"/>
    <w:rsid w:val="00782215"/>
    <w:rsid w:val="00782807"/>
    <w:rsid w:val="007D5EDC"/>
    <w:rsid w:val="007E64C2"/>
    <w:rsid w:val="00840B3C"/>
    <w:rsid w:val="0087246E"/>
    <w:rsid w:val="00904DFF"/>
    <w:rsid w:val="0096282C"/>
    <w:rsid w:val="00996FBE"/>
    <w:rsid w:val="00A11CC1"/>
    <w:rsid w:val="00A2138F"/>
    <w:rsid w:val="00A33A9D"/>
    <w:rsid w:val="00AB6306"/>
    <w:rsid w:val="00AB721F"/>
    <w:rsid w:val="00AE44D3"/>
    <w:rsid w:val="00B04EC8"/>
    <w:rsid w:val="00B24628"/>
    <w:rsid w:val="00BD153F"/>
    <w:rsid w:val="00BD52E4"/>
    <w:rsid w:val="00C0764E"/>
    <w:rsid w:val="00C261DA"/>
    <w:rsid w:val="00C6783B"/>
    <w:rsid w:val="00C97658"/>
    <w:rsid w:val="00CA11DA"/>
    <w:rsid w:val="00CF03C5"/>
    <w:rsid w:val="00CF33E0"/>
    <w:rsid w:val="00D43F0E"/>
    <w:rsid w:val="00D83072"/>
    <w:rsid w:val="00D854F5"/>
    <w:rsid w:val="00D928D0"/>
    <w:rsid w:val="00D975C4"/>
    <w:rsid w:val="00DD4AE5"/>
    <w:rsid w:val="00E3543D"/>
    <w:rsid w:val="00E93DB8"/>
    <w:rsid w:val="00EC12EC"/>
    <w:rsid w:val="00F16257"/>
    <w:rsid w:val="00F34812"/>
    <w:rsid w:val="00F57E05"/>
    <w:rsid w:val="00FA24F8"/>
    <w:rsid w:val="00FA46A4"/>
    <w:rsid w:val="00FC3A0A"/>
    <w:rsid w:val="00FC3DB7"/>
    <w:rsid w:val="00FC7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5660"/>
  <w15:chartTrackingRefBased/>
  <w15:docId w15:val="{80B32EBD-7E46-4207-983B-F05B6CBA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44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ormalny tekst,paragraf,Numerowanie,L1,Akapit z listą5,BulletC,Obiekt,List Paragraph1,RR PGE Akapit z listą,Styl 1,Citation List,본문(내용),List Paragraph (numbered (a)),Colorful List - Accent 11,List_Paragraph"/>
    <w:basedOn w:val="Normalny"/>
    <w:link w:val="AkapitzlistZnak"/>
    <w:uiPriority w:val="34"/>
    <w:qFormat/>
    <w:rsid w:val="00EC12EC"/>
    <w:pPr>
      <w:spacing w:after="200" w:line="276" w:lineRule="auto"/>
      <w:ind w:left="720"/>
      <w:contextualSpacing/>
    </w:pPr>
  </w:style>
  <w:style w:type="character" w:styleId="Hipercze">
    <w:name w:val="Hyperlink"/>
    <w:basedOn w:val="Domylnaczcionkaakapitu"/>
    <w:uiPriority w:val="99"/>
    <w:unhideWhenUsed/>
    <w:rsid w:val="00EC12EC"/>
    <w:rPr>
      <w:color w:val="0563C1" w:themeColor="hyperlink"/>
      <w:u w:val="single"/>
    </w:rPr>
  </w:style>
  <w:style w:type="character" w:styleId="Nierozpoznanawzmianka">
    <w:name w:val="Unresolved Mention"/>
    <w:basedOn w:val="Domylnaczcionkaakapitu"/>
    <w:uiPriority w:val="99"/>
    <w:semiHidden/>
    <w:unhideWhenUsed/>
    <w:rsid w:val="00EC12EC"/>
    <w:rPr>
      <w:color w:val="605E5C"/>
      <w:shd w:val="clear" w:color="auto" w:fill="E1DFDD"/>
    </w:rPr>
  </w:style>
  <w:style w:type="table" w:styleId="Tabela-Siatka">
    <w:name w:val="Table Grid"/>
    <w:basedOn w:val="Standardowy"/>
    <w:uiPriority w:val="59"/>
    <w:rsid w:val="0096282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96282C"/>
    <w:pPr>
      <w:spacing w:after="120" w:line="276" w:lineRule="auto"/>
    </w:pPr>
    <w:rPr>
      <w:rFonts w:ascii="Calibri" w:eastAsia="Calibri" w:hAnsi="Calibri" w:cs="Times New Roman"/>
      <w:lang w:val="x-none"/>
    </w:rPr>
  </w:style>
  <w:style w:type="character" w:customStyle="1" w:styleId="TekstpodstawowyZnak">
    <w:name w:val="Tekst podstawowy Znak"/>
    <w:basedOn w:val="Domylnaczcionkaakapitu"/>
    <w:link w:val="Tekstpodstawowy"/>
    <w:uiPriority w:val="99"/>
    <w:rsid w:val="0096282C"/>
    <w:rPr>
      <w:rFonts w:ascii="Calibri" w:eastAsia="Calibri" w:hAnsi="Calibri" w:cs="Times New Roman"/>
      <w:lang w:val="x-none"/>
    </w:rPr>
  </w:style>
  <w:style w:type="paragraph" w:styleId="Tekstdymka">
    <w:name w:val="Balloon Text"/>
    <w:basedOn w:val="Normalny"/>
    <w:link w:val="TekstdymkaZnak"/>
    <w:uiPriority w:val="99"/>
    <w:semiHidden/>
    <w:unhideWhenUsed/>
    <w:rsid w:val="00DD4A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4AE5"/>
    <w:rPr>
      <w:rFonts w:ascii="Segoe UI" w:hAnsi="Segoe UI" w:cs="Segoe UI"/>
      <w:sz w:val="18"/>
      <w:szCs w:val="18"/>
    </w:rPr>
  </w:style>
  <w:style w:type="paragraph" w:customStyle="1" w:styleId="Akapitzlist1">
    <w:name w:val="Akapit z listą1"/>
    <w:basedOn w:val="Normalny"/>
    <w:qFormat/>
    <w:rsid w:val="00175FC1"/>
    <w:pPr>
      <w:spacing w:after="0" w:line="240" w:lineRule="auto"/>
      <w:ind w:left="720"/>
    </w:pPr>
    <w:rPr>
      <w:rFonts w:ascii="Arial Narrow" w:eastAsia="Times New Roman" w:hAnsi="Arial Narrow" w:cs="Arial Narrow"/>
      <w:sz w:val="24"/>
      <w:szCs w:val="24"/>
      <w:lang w:eastAsia="pl-PL"/>
    </w:rPr>
  </w:style>
  <w:style w:type="character" w:customStyle="1" w:styleId="Teksttreci">
    <w:name w:val="Tekst treści_"/>
    <w:link w:val="Teksttreci0"/>
    <w:rsid w:val="00175FC1"/>
    <w:rPr>
      <w:rFonts w:ascii="Times New Roman" w:eastAsia="Times New Roman" w:hAnsi="Times New Roman"/>
      <w:sz w:val="21"/>
      <w:szCs w:val="21"/>
      <w:shd w:val="clear" w:color="auto" w:fill="FFFFFF"/>
    </w:rPr>
  </w:style>
  <w:style w:type="paragraph" w:customStyle="1" w:styleId="Teksttreci0">
    <w:name w:val="Tekst treści"/>
    <w:basedOn w:val="Normalny"/>
    <w:link w:val="Teksttreci"/>
    <w:rsid w:val="00175FC1"/>
    <w:pPr>
      <w:widowControl w:val="0"/>
      <w:shd w:val="clear" w:color="auto" w:fill="FFFFFF"/>
      <w:spacing w:before="720" w:after="300" w:line="0" w:lineRule="atLeast"/>
      <w:ind w:hanging="460"/>
      <w:jc w:val="both"/>
    </w:pPr>
    <w:rPr>
      <w:rFonts w:ascii="Times New Roman" w:eastAsia="Times New Roman" w:hAnsi="Times New Roman"/>
      <w:sz w:val="21"/>
      <w:szCs w:val="21"/>
    </w:rPr>
  </w:style>
  <w:style w:type="paragraph" w:customStyle="1" w:styleId="Akapitzlist2">
    <w:name w:val="Akapit z listą2"/>
    <w:basedOn w:val="Normalny"/>
    <w:qFormat/>
    <w:rsid w:val="0087246E"/>
    <w:pPr>
      <w:spacing w:after="0" w:line="240" w:lineRule="auto"/>
      <w:ind w:left="720"/>
    </w:pPr>
    <w:rPr>
      <w:rFonts w:ascii="Arial Narrow" w:eastAsia="Times New Roman" w:hAnsi="Arial Narrow" w:cs="Arial Narrow"/>
      <w:sz w:val="24"/>
      <w:szCs w:val="24"/>
      <w:lang w:eastAsia="pl-PL"/>
    </w:rPr>
  </w:style>
  <w:style w:type="character" w:customStyle="1" w:styleId="AkapitzlistZnak">
    <w:name w:val="Akapit z listą Znak"/>
    <w:aliases w:val="Wypunktowanie Znak,normalny tekst Znak,paragraf Znak,Numerowanie Znak,L1 Znak,Akapit z listą5 Znak,BulletC Znak,Obiekt Znak,List Paragraph1 Znak,RR PGE Akapit z listą Znak,Styl 1 Znak,Citation List Znak,본문(내용) Znak"/>
    <w:link w:val="Akapitzlist"/>
    <w:uiPriority w:val="34"/>
    <w:qFormat/>
    <w:locked/>
    <w:rsid w:val="0087246E"/>
  </w:style>
  <w:style w:type="paragraph" w:styleId="Nagwek">
    <w:name w:val="header"/>
    <w:basedOn w:val="Normalny"/>
    <w:link w:val="NagwekZnak"/>
    <w:uiPriority w:val="99"/>
    <w:unhideWhenUsed/>
    <w:rsid w:val="002E5C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5C05"/>
  </w:style>
  <w:style w:type="paragraph" w:styleId="Stopka">
    <w:name w:val="footer"/>
    <w:basedOn w:val="Normalny"/>
    <w:link w:val="StopkaZnak"/>
    <w:uiPriority w:val="99"/>
    <w:unhideWhenUsed/>
    <w:rsid w:val="002E5C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5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chronowska@muzeumgornict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6146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Chudzik</dc:creator>
  <cp:keywords/>
  <dc:description/>
  <cp:lastModifiedBy>Małgorzata Chronowska</cp:lastModifiedBy>
  <cp:revision>2</cp:revision>
  <cp:lastPrinted>2026-03-23T08:13:00Z</cp:lastPrinted>
  <dcterms:created xsi:type="dcterms:W3CDTF">2026-03-23T08:16:00Z</dcterms:created>
  <dcterms:modified xsi:type="dcterms:W3CDTF">2026-03-23T08:16:00Z</dcterms:modified>
</cp:coreProperties>
</file>